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CC03C" w14:textId="695FAF89" w:rsidR="006018D0" w:rsidRDefault="00651304" w:rsidP="006018D0">
      <w:pPr>
        <w:rPr>
          <w:rFonts w:asciiTheme="minorHAnsi" w:hAnsiTheme="minorHAnsi" w:cstheme="minorHAnsi"/>
          <w:bCs/>
          <w:color w:val="000000" w:themeColor="text1"/>
        </w:rPr>
      </w:pPr>
      <w:bookmarkStart w:id="0" w:name="_Hlk190933599"/>
      <w:bookmarkStart w:id="1" w:name="_Hlk114147391"/>
      <w:r>
        <w:rPr>
          <w:rFonts w:asciiTheme="minorHAnsi" w:hAnsiTheme="minorHAnsi" w:cstheme="minorHAnsi"/>
          <w:bCs/>
          <w:color w:val="000000" w:themeColor="text1"/>
        </w:rPr>
        <w:t>T</w:t>
      </w:r>
      <w:r w:rsidR="006018D0">
        <w:rPr>
          <w:rFonts w:asciiTheme="minorHAnsi" w:hAnsiTheme="minorHAnsi" w:cstheme="minorHAnsi"/>
          <w:bCs/>
          <w:color w:val="000000" w:themeColor="text1"/>
        </w:rPr>
        <w:t xml:space="preserve">he following guidance notes are provided to assist Members of the LFB Welfare Fund seeking reimbursement for </w:t>
      </w:r>
      <w:r w:rsidR="006018D0">
        <w:rPr>
          <w:rFonts w:asciiTheme="minorHAnsi" w:hAnsiTheme="minorHAnsi" w:cstheme="minorHAnsi"/>
          <w:bCs/>
          <w:color w:val="000000" w:themeColor="text1"/>
          <w:u w:val="single"/>
        </w:rPr>
        <w:t>all authorised expenditure</w:t>
      </w:r>
      <w:r w:rsidR="006018D0">
        <w:rPr>
          <w:rFonts w:asciiTheme="minorHAnsi" w:hAnsiTheme="minorHAnsi" w:cstheme="minorHAnsi"/>
          <w:bCs/>
          <w:color w:val="000000" w:themeColor="text1"/>
        </w:rPr>
        <w:t xml:space="preserve"> incurred by them on behalf of LFB Welfare Fund Members (Serving and Retired) in respect to the following circumstances: -</w:t>
      </w:r>
    </w:p>
    <w:p w14:paraId="1B87A114" w14:textId="77777777" w:rsidR="006018D0" w:rsidRDefault="006018D0" w:rsidP="006018D0">
      <w:pPr>
        <w:rPr>
          <w:rFonts w:asciiTheme="minorHAnsi" w:hAnsiTheme="minorHAnsi" w:cstheme="minorHAnsi"/>
          <w:bCs/>
          <w:color w:val="000000" w:themeColor="text1"/>
        </w:rPr>
      </w:pPr>
    </w:p>
    <w:p w14:paraId="3D3B4998" w14:textId="36158CD4" w:rsidR="006018D0" w:rsidRDefault="006018D0" w:rsidP="006018D0">
      <w:pPr>
        <w:pStyle w:val="ListParagraph"/>
        <w:numPr>
          <w:ilvl w:val="0"/>
          <w:numId w:val="18"/>
        </w:num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The purchase of any item for Fund Members </w:t>
      </w:r>
      <w:proofErr w:type="gramStart"/>
      <w:r>
        <w:rPr>
          <w:rFonts w:asciiTheme="minorHAnsi" w:hAnsiTheme="minorHAnsi" w:cstheme="minorHAnsi"/>
          <w:bCs/>
          <w:color w:val="000000" w:themeColor="text1"/>
          <w:sz w:val="24"/>
          <w:szCs w:val="24"/>
        </w:rPr>
        <w:t>use</w:t>
      </w:r>
      <w:proofErr w:type="gramEnd"/>
      <w:r>
        <w:rPr>
          <w:rFonts w:asciiTheme="minorHAnsi" w:hAnsiTheme="minorHAnsi" w:cstheme="minorHAnsi"/>
          <w:bCs/>
          <w:color w:val="000000" w:themeColor="text1"/>
          <w:sz w:val="24"/>
          <w:szCs w:val="24"/>
        </w:rPr>
        <w:t>, or benefit, at their place of employment by the London Fire Brigade (</w:t>
      </w:r>
      <w:r w:rsidR="009F2FCB">
        <w:rPr>
          <w:rFonts w:asciiTheme="minorHAnsi" w:hAnsiTheme="minorHAnsi" w:cstheme="minorHAnsi"/>
          <w:bCs/>
          <w:color w:val="000000" w:themeColor="text1"/>
          <w:sz w:val="24"/>
          <w:szCs w:val="24"/>
        </w:rPr>
        <w:t>e.g.,</w:t>
      </w:r>
      <w:r>
        <w:rPr>
          <w:rFonts w:asciiTheme="minorHAnsi" w:hAnsiTheme="minorHAnsi" w:cstheme="minorHAnsi"/>
          <w:bCs/>
          <w:color w:val="000000" w:themeColor="text1"/>
          <w:sz w:val="24"/>
          <w:szCs w:val="24"/>
        </w:rPr>
        <w:t xml:space="preserve"> Fire Station, Fire Safety / Training / Area / BHQ office)</w:t>
      </w:r>
    </w:p>
    <w:p w14:paraId="26831114" w14:textId="77777777" w:rsidR="006018D0" w:rsidRDefault="006018D0" w:rsidP="006018D0">
      <w:pPr>
        <w:pStyle w:val="ListParagraph"/>
        <w:numPr>
          <w:ilvl w:val="0"/>
          <w:numId w:val="18"/>
        </w:num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 xml:space="preserve">The purchase of any item for Fund Members </w:t>
      </w:r>
      <w:proofErr w:type="gramStart"/>
      <w:r>
        <w:rPr>
          <w:rFonts w:asciiTheme="minorHAnsi" w:hAnsiTheme="minorHAnsi" w:cstheme="minorHAnsi"/>
          <w:bCs/>
          <w:color w:val="000000" w:themeColor="text1"/>
          <w:sz w:val="24"/>
          <w:szCs w:val="24"/>
        </w:rPr>
        <w:t>use</w:t>
      </w:r>
      <w:proofErr w:type="gramEnd"/>
      <w:r>
        <w:rPr>
          <w:rFonts w:asciiTheme="minorHAnsi" w:hAnsiTheme="minorHAnsi" w:cstheme="minorHAnsi"/>
          <w:bCs/>
          <w:color w:val="000000" w:themeColor="text1"/>
          <w:sz w:val="24"/>
          <w:szCs w:val="24"/>
        </w:rPr>
        <w:t>, or benefit, whilst participating in a Watch / Station / Department / Area sports team or social sporting activity</w:t>
      </w:r>
    </w:p>
    <w:p w14:paraId="0D330356" w14:textId="6EA3FBFB" w:rsidR="006018D0" w:rsidRDefault="006018D0" w:rsidP="006018D0">
      <w:pPr>
        <w:pStyle w:val="ListParagraph"/>
        <w:numPr>
          <w:ilvl w:val="0"/>
          <w:numId w:val="18"/>
        </w:num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t>The authorised expenditure incurred subsidising Fund Members attending or participating in an approved social event (</w:t>
      </w:r>
      <w:r w:rsidR="009F2FCB">
        <w:rPr>
          <w:rFonts w:asciiTheme="minorHAnsi" w:hAnsiTheme="minorHAnsi" w:cstheme="minorHAnsi"/>
          <w:bCs/>
          <w:color w:val="000000" w:themeColor="text1"/>
          <w:sz w:val="24"/>
          <w:szCs w:val="24"/>
        </w:rPr>
        <w:t>E.g.,</w:t>
      </w:r>
      <w:r>
        <w:rPr>
          <w:rFonts w:asciiTheme="minorHAnsi" w:hAnsiTheme="minorHAnsi" w:cstheme="minorHAnsi"/>
          <w:bCs/>
          <w:color w:val="000000" w:themeColor="text1"/>
          <w:sz w:val="24"/>
          <w:szCs w:val="24"/>
        </w:rPr>
        <w:t xml:space="preserve"> Watch/Station reunion, retirement party or any Watch/Station/Department team building/bonding event, sports </w:t>
      </w:r>
      <w:r w:rsidR="00542CC5">
        <w:rPr>
          <w:rFonts w:asciiTheme="minorHAnsi" w:hAnsiTheme="minorHAnsi" w:cstheme="minorHAnsi"/>
          <w:bCs/>
          <w:color w:val="000000" w:themeColor="text1"/>
          <w:sz w:val="24"/>
          <w:szCs w:val="24"/>
        </w:rPr>
        <w:t>activity,</w:t>
      </w:r>
      <w:r>
        <w:rPr>
          <w:rFonts w:asciiTheme="minorHAnsi" w:hAnsiTheme="minorHAnsi" w:cstheme="minorHAnsi"/>
          <w:bCs/>
          <w:color w:val="000000" w:themeColor="text1"/>
          <w:sz w:val="24"/>
          <w:szCs w:val="24"/>
        </w:rPr>
        <w:t xml:space="preserve"> or trip)</w:t>
      </w:r>
    </w:p>
    <w:p w14:paraId="7913B043" w14:textId="77777777" w:rsidR="006018D0" w:rsidRDefault="006018D0" w:rsidP="006018D0">
      <w:pPr>
        <w:rPr>
          <w:rFonts w:asciiTheme="minorHAnsi" w:hAnsiTheme="minorHAnsi" w:cstheme="minorHAnsi"/>
          <w:bCs/>
          <w:color w:val="000000" w:themeColor="text1"/>
        </w:rPr>
      </w:pPr>
    </w:p>
    <w:p w14:paraId="035DF91F" w14:textId="76114A5D" w:rsidR="006018D0" w:rsidRDefault="006018D0" w:rsidP="006018D0">
      <w:pPr>
        <w:rPr>
          <w:rFonts w:asciiTheme="minorHAnsi" w:hAnsiTheme="minorHAnsi" w:cstheme="minorHAnsi"/>
          <w:bCs/>
          <w:color w:val="000000" w:themeColor="text1"/>
        </w:rPr>
      </w:pPr>
      <w:r>
        <w:rPr>
          <w:rFonts w:asciiTheme="minorHAnsi" w:hAnsiTheme="minorHAnsi" w:cstheme="minorHAnsi"/>
          <w:bCs/>
          <w:color w:val="000000" w:themeColor="text1"/>
        </w:rPr>
        <w:t xml:space="preserve">Any claim submitted for any purchase, event or activity that was not authorised by the relevant Area/BHQ Committee, or does not comply with this guidance, will be </w:t>
      </w:r>
      <w:r w:rsidR="00542CC5">
        <w:rPr>
          <w:rFonts w:asciiTheme="minorHAnsi" w:hAnsiTheme="minorHAnsi" w:cstheme="minorHAnsi"/>
          <w:bCs/>
          <w:color w:val="000000" w:themeColor="text1"/>
        </w:rPr>
        <w:t>rejected,</w:t>
      </w:r>
      <w:r>
        <w:rPr>
          <w:rFonts w:asciiTheme="minorHAnsi" w:hAnsiTheme="minorHAnsi" w:cstheme="minorHAnsi"/>
          <w:bCs/>
          <w:color w:val="000000" w:themeColor="text1"/>
        </w:rPr>
        <w:t xml:space="preserve"> and returned unpaid.</w:t>
      </w:r>
    </w:p>
    <w:p w14:paraId="472ADAA0" w14:textId="77777777" w:rsidR="006018D0" w:rsidRDefault="006018D0" w:rsidP="006018D0">
      <w:pPr>
        <w:rPr>
          <w:rFonts w:asciiTheme="minorHAnsi" w:hAnsiTheme="minorHAnsi" w:cstheme="minorHAnsi"/>
          <w:bCs/>
          <w:color w:val="000000" w:themeColor="text1"/>
        </w:rPr>
      </w:pPr>
    </w:p>
    <w:p w14:paraId="52120716" w14:textId="77777777" w:rsidR="006018D0" w:rsidRDefault="006018D0" w:rsidP="006018D0">
      <w:pPr>
        <w:rPr>
          <w:rFonts w:asciiTheme="minorHAnsi" w:hAnsiTheme="minorHAnsi" w:cstheme="minorHAnsi"/>
          <w:bCs/>
          <w:color w:val="000000" w:themeColor="text1"/>
        </w:rPr>
      </w:pPr>
      <w:r>
        <w:rPr>
          <w:rFonts w:asciiTheme="minorHAnsi" w:hAnsiTheme="minorHAnsi" w:cstheme="minorHAnsi"/>
          <w:bCs/>
          <w:color w:val="000000" w:themeColor="text1"/>
        </w:rPr>
        <w:t>All claims submitted for the reimbursement of items purchased or social/sporting events are to comply with the following guidance notes.</w:t>
      </w:r>
    </w:p>
    <w:p w14:paraId="18A6C477" w14:textId="77777777" w:rsidR="006018D0" w:rsidRDefault="006018D0" w:rsidP="006018D0">
      <w:pPr>
        <w:rPr>
          <w:rFonts w:asciiTheme="minorHAnsi" w:hAnsiTheme="minorHAnsi" w:cstheme="minorHAnsi"/>
          <w:bCs/>
          <w:color w:val="000000" w:themeColor="text1"/>
        </w:rPr>
      </w:pPr>
    </w:p>
    <w:p w14:paraId="50CBCB2B" w14:textId="77777777" w:rsidR="006018D0" w:rsidRDefault="006018D0" w:rsidP="006018D0">
      <w:pPr>
        <w:pStyle w:val="ListParagraph"/>
        <w:numPr>
          <w:ilvl w:val="0"/>
          <w:numId w:val="19"/>
        </w:numP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Purchase Claims</w:t>
      </w:r>
    </w:p>
    <w:p w14:paraId="353E0478" w14:textId="273DE132" w:rsidR="006018D0" w:rsidRDefault="006018D0" w:rsidP="006018D0">
      <w:pPr>
        <w:rPr>
          <w:rFonts w:asciiTheme="minorHAnsi" w:hAnsiTheme="minorHAnsi" w:cstheme="minorHAnsi"/>
        </w:rPr>
      </w:pPr>
      <w:r>
        <w:rPr>
          <w:rFonts w:asciiTheme="minorHAnsi" w:hAnsiTheme="minorHAnsi" w:cstheme="minorHAnsi"/>
        </w:rPr>
        <w:t xml:space="preserve">All claims for items purchased for the use, or benefit, of Fund Members at their place of employment within the LFB must comply with the </w:t>
      </w:r>
      <w:r w:rsidR="009F2FCB">
        <w:rPr>
          <w:rFonts w:asciiTheme="minorHAnsi" w:hAnsiTheme="minorHAnsi" w:cstheme="minorHAnsi"/>
        </w:rPr>
        <w:t>following: -</w:t>
      </w:r>
      <w:r>
        <w:rPr>
          <w:rFonts w:asciiTheme="minorHAnsi" w:hAnsiTheme="minorHAnsi" w:cstheme="minorHAnsi"/>
        </w:rPr>
        <w:t xml:space="preserve"> </w:t>
      </w:r>
    </w:p>
    <w:p w14:paraId="273E2CE3" w14:textId="77777777" w:rsidR="006018D0" w:rsidRDefault="006018D0" w:rsidP="006018D0">
      <w:pPr>
        <w:numPr>
          <w:ilvl w:val="0"/>
          <w:numId w:val="20"/>
        </w:numPr>
        <w:rPr>
          <w:rFonts w:asciiTheme="minorHAnsi" w:hAnsiTheme="minorHAnsi" w:cstheme="minorHAnsi"/>
        </w:rPr>
      </w:pPr>
      <w:r>
        <w:rPr>
          <w:rFonts w:asciiTheme="minorHAnsi" w:hAnsiTheme="minorHAnsi" w:cstheme="minorHAnsi"/>
        </w:rPr>
        <w:t>Be authorised by the relevant Area / BHQ Committee member before purchase</w:t>
      </w:r>
    </w:p>
    <w:p w14:paraId="174CCA46" w14:textId="4F44CCD9" w:rsidR="006018D0" w:rsidRDefault="006018D0" w:rsidP="006018D0">
      <w:pPr>
        <w:numPr>
          <w:ilvl w:val="0"/>
          <w:numId w:val="20"/>
        </w:numPr>
        <w:rPr>
          <w:rFonts w:asciiTheme="minorHAnsi" w:hAnsiTheme="minorHAnsi" w:cstheme="minorHAnsi"/>
          <w:bCs/>
          <w:color w:val="000000" w:themeColor="text1"/>
        </w:rPr>
      </w:pPr>
      <w:r>
        <w:rPr>
          <w:rFonts w:asciiTheme="minorHAnsi" w:hAnsiTheme="minorHAnsi" w:cstheme="minorHAnsi"/>
        </w:rPr>
        <w:t>Where required by the Area / BHQ Committee, the claimant will be responsible for securing and providing proof of any necessary approval required by the Welfare Fund from the appropriate manager (</w:t>
      </w:r>
      <w:r w:rsidR="00542CC5">
        <w:rPr>
          <w:rFonts w:asciiTheme="minorHAnsi" w:hAnsiTheme="minorHAnsi" w:cstheme="minorHAnsi"/>
        </w:rPr>
        <w:t>i.e.,</w:t>
      </w:r>
      <w:r>
        <w:rPr>
          <w:rFonts w:asciiTheme="minorHAnsi" w:hAnsiTheme="minorHAnsi" w:cstheme="minorHAnsi"/>
        </w:rPr>
        <w:t xml:space="preserve"> Station Commander, Team Leader, Head of Department) before purchasing</w:t>
      </w:r>
    </w:p>
    <w:p w14:paraId="77F88FAE" w14:textId="16E26453" w:rsidR="006018D0" w:rsidRDefault="006018D0" w:rsidP="006018D0">
      <w:pPr>
        <w:numPr>
          <w:ilvl w:val="0"/>
          <w:numId w:val="20"/>
        </w:numPr>
        <w:rPr>
          <w:rFonts w:asciiTheme="minorHAnsi" w:hAnsiTheme="minorHAnsi" w:cstheme="minorHAnsi"/>
          <w:bCs/>
          <w:color w:val="000000" w:themeColor="text1"/>
        </w:rPr>
      </w:pPr>
      <w:r>
        <w:rPr>
          <w:rFonts w:asciiTheme="minorHAnsi" w:hAnsiTheme="minorHAnsi" w:cstheme="minorHAnsi"/>
          <w:bCs/>
          <w:color w:val="000000" w:themeColor="text1"/>
        </w:rPr>
        <w:t xml:space="preserve">The claimant must </w:t>
      </w:r>
      <w:r>
        <w:rPr>
          <w:rFonts w:asciiTheme="minorHAnsi" w:hAnsiTheme="minorHAnsi" w:cstheme="minorHAnsi"/>
          <w:bCs/>
          <w:color w:val="000000" w:themeColor="text1"/>
          <w:u w:val="single"/>
        </w:rPr>
        <w:t xml:space="preserve">complete the correct form in </w:t>
      </w:r>
      <w:r w:rsidR="00542CC5">
        <w:rPr>
          <w:rFonts w:asciiTheme="minorHAnsi" w:hAnsiTheme="minorHAnsi" w:cstheme="minorHAnsi"/>
          <w:bCs/>
          <w:color w:val="000000" w:themeColor="text1"/>
          <w:u w:val="single"/>
        </w:rPr>
        <w:t>full</w:t>
      </w:r>
      <w:r w:rsidR="00542CC5">
        <w:rPr>
          <w:rFonts w:asciiTheme="minorHAnsi" w:hAnsiTheme="minorHAnsi" w:cstheme="minorHAnsi"/>
          <w:bCs/>
          <w:color w:val="000000" w:themeColor="text1"/>
        </w:rPr>
        <w:t xml:space="preserve"> and</w:t>
      </w:r>
      <w:r>
        <w:rPr>
          <w:rFonts w:asciiTheme="minorHAnsi" w:hAnsiTheme="minorHAnsi" w:cstheme="minorHAnsi"/>
          <w:bCs/>
          <w:color w:val="000000" w:themeColor="text1"/>
        </w:rPr>
        <w:t xml:space="preserve"> submit to the relevant Area / BHQ Treasurer for reimbursement.</w:t>
      </w:r>
    </w:p>
    <w:p w14:paraId="15AD0584" w14:textId="77777777" w:rsidR="006018D0" w:rsidRDefault="006018D0" w:rsidP="006018D0">
      <w:pPr>
        <w:numPr>
          <w:ilvl w:val="0"/>
          <w:numId w:val="20"/>
        </w:numPr>
        <w:rPr>
          <w:rFonts w:asciiTheme="minorHAnsi" w:hAnsiTheme="minorHAnsi" w:cstheme="minorHAnsi"/>
          <w:bCs/>
          <w:color w:val="000000" w:themeColor="text1"/>
        </w:rPr>
      </w:pPr>
      <w:r>
        <w:rPr>
          <w:rFonts w:asciiTheme="minorHAnsi" w:hAnsiTheme="minorHAnsi" w:cstheme="minorHAnsi"/>
          <w:bCs/>
          <w:color w:val="000000" w:themeColor="text1"/>
        </w:rPr>
        <w:t xml:space="preserve">The claimant must provide an invoice or ‘proper </w:t>
      </w:r>
      <w:r>
        <w:rPr>
          <w:rFonts w:asciiTheme="minorHAnsi" w:hAnsiTheme="minorHAnsi" w:cstheme="minorHAnsi"/>
          <w:bCs/>
          <w:color w:val="000000" w:themeColor="text1"/>
          <w:u w:val="single"/>
        </w:rPr>
        <w:t xml:space="preserve">receipt’ to support any claim. (A ‘proper receipt’ </w:t>
      </w:r>
      <w:r>
        <w:rPr>
          <w:rFonts w:asciiTheme="minorHAnsi" w:hAnsiTheme="minorHAnsi" w:cstheme="minorHAnsi"/>
          <w:bCs/>
          <w:color w:val="000000" w:themeColor="text1"/>
          <w:shd w:val="clear" w:color="auto" w:fill="FFFFFF"/>
        </w:rPr>
        <w:t xml:space="preserve">being a receipt which shows the supplier of the item and their VAT number, the full amount of the expenditure, the date of the purchase. </w:t>
      </w:r>
      <w:r>
        <w:rPr>
          <w:rFonts w:asciiTheme="minorHAnsi" w:hAnsiTheme="minorHAnsi" w:cstheme="minorHAnsi"/>
          <w:b/>
          <w:bCs/>
          <w:color w:val="000000" w:themeColor="text1"/>
          <w:shd w:val="clear" w:color="auto" w:fill="FFFFFF"/>
        </w:rPr>
        <w:t xml:space="preserve">Note: </w:t>
      </w:r>
      <w:r>
        <w:rPr>
          <w:rFonts w:asciiTheme="minorHAnsi" w:hAnsiTheme="minorHAnsi" w:cstheme="minorHAnsi"/>
          <w:b/>
          <w:bCs/>
          <w:color w:val="000000" w:themeColor="text1"/>
        </w:rPr>
        <w:t xml:space="preserve">Credit Card receipts are not considered acceptable  </w:t>
      </w:r>
    </w:p>
    <w:p w14:paraId="29B963CF" w14:textId="77777777" w:rsidR="006018D0" w:rsidRDefault="006018D0" w:rsidP="006018D0">
      <w:pPr>
        <w:numPr>
          <w:ilvl w:val="0"/>
          <w:numId w:val="20"/>
        </w:numPr>
        <w:rPr>
          <w:rFonts w:asciiTheme="minorHAnsi" w:hAnsiTheme="minorHAnsi" w:cstheme="minorHAnsi"/>
          <w:bCs/>
          <w:color w:val="000000" w:themeColor="text1"/>
        </w:rPr>
      </w:pPr>
      <w:r>
        <w:rPr>
          <w:rFonts w:asciiTheme="minorHAnsi" w:hAnsiTheme="minorHAnsi" w:cstheme="minorHAnsi"/>
          <w:bCs/>
          <w:color w:val="000000" w:themeColor="text1"/>
        </w:rPr>
        <w:t xml:space="preserve">Reimbursement must be </w:t>
      </w:r>
      <w:r>
        <w:rPr>
          <w:rFonts w:asciiTheme="minorHAnsi" w:hAnsiTheme="minorHAnsi" w:cstheme="minorHAnsi"/>
          <w:bCs/>
          <w:color w:val="000000" w:themeColor="text1"/>
          <w:u w:val="single"/>
        </w:rPr>
        <w:t>claimed within 8 weeks</w:t>
      </w:r>
      <w:r>
        <w:rPr>
          <w:rFonts w:asciiTheme="minorHAnsi" w:hAnsiTheme="minorHAnsi" w:cstheme="minorHAnsi"/>
          <w:bCs/>
          <w:color w:val="000000" w:themeColor="text1"/>
        </w:rPr>
        <w:t xml:space="preserve"> of the purchase of the item</w:t>
      </w:r>
    </w:p>
    <w:p w14:paraId="4836C148" w14:textId="77777777" w:rsidR="006018D0" w:rsidRDefault="006018D0" w:rsidP="006018D0">
      <w:pPr>
        <w:pStyle w:val="ListParagraph"/>
        <w:numPr>
          <w:ilvl w:val="0"/>
          <w:numId w:val="20"/>
        </w:numPr>
        <w:rPr>
          <w:rFonts w:asciiTheme="minorHAnsi" w:hAnsiTheme="minorHAnsi" w:cstheme="minorHAnsi"/>
          <w:bCs/>
          <w:color w:val="000000" w:themeColor="text1"/>
          <w:sz w:val="24"/>
          <w:szCs w:val="24"/>
        </w:rPr>
      </w:pPr>
      <w:r>
        <w:rPr>
          <w:rFonts w:asciiTheme="minorHAnsi" w:hAnsiTheme="minorHAnsi" w:cstheme="minorHAnsi"/>
          <w:bCs/>
          <w:color w:val="000000" w:themeColor="text1"/>
          <w:sz w:val="24"/>
          <w:szCs w:val="24"/>
        </w:rPr>
        <w:lastRenderedPageBreak/>
        <w:t xml:space="preserve">If the supplier does not issue an invoice or ‘proper receipt’ electronic receipt a handwritten proof of payment may be accepted but must include the following: </w:t>
      </w:r>
    </w:p>
    <w:p w14:paraId="77A1D320" w14:textId="77777777" w:rsidR="006018D0" w:rsidRDefault="006018D0" w:rsidP="006018D0">
      <w:pPr>
        <w:pStyle w:val="trt0xe"/>
        <w:numPr>
          <w:ilvl w:val="1"/>
          <w:numId w:val="20"/>
        </w:numPr>
        <w:shd w:val="clear" w:color="auto" w:fill="FFFFFF"/>
        <w:spacing w:before="0" w:beforeAutospacing="0" w:after="60" w:afterAutospacing="0"/>
        <w:rPr>
          <w:rFonts w:asciiTheme="minorHAnsi" w:hAnsiTheme="minorHAnsi" w:cstheme="minorHAnsi"/>
          <w:bCs/>
          <w:color w:val="000000" w:themeColor="text1"/>
        </w:rPr>
      </w:pPr>
      <w:r>
        <w:rPr>
          <w:rFonts w:asciiTheme="minorHAnsi" w:hAnsiTheme="minorHAnsi" w:cstheme="minorHAnsi"/>
          <w:bCs/>
          <w:color w:val="000000" w:themeColor="text1"/>
        </w:rPr>
        <w:t>The date and time of the purchase</w:t>
      </w:r>
    </w:p>
    <w:p w14:paraId="162D6904" w14:textId="77777777" w:rsidR="006018D0" w:rsidRDefault="006018D0" w:rsidP="006018D0">
      <w:pPr>
        <w:pStyle w:val="trt0xe"/>
        <w:numPr>
          <w:ilvl w:val="1"/>
          <w:numId w:val="20"/>
        </w:numPr>
        <w:shd w:val="clear" w:color="auto" w:fill="FFFFFF"/>
        <w:spacing w:before="0" w:beforeAutospacing="0" w:after="60" w:afterAutospacing="0"/>
        <w:rPr>
          <w:rFonts w:asciiTheme="minorHAnsi" w:hAnsiTheme="minorHAnsi" w:cstheme="minorHAnsi"/>
          <w:bCs/>
          <w:color w:val="000000" w:themeColor="text1"/>
        </w:rPr>
      </w:pPr>
      <w:r>
        <w:rPr>
          <w:rFonts w:asciiTheme="minorHAnsi" w:hAnsiTheme="minorHAnsi" w:cstheme="minorHAnsi"/>
          <w:bCs/>
          <w:color w:val="000000" w:themeColor="text1"/>
        </w:rPr>
        <w:t>Purchase details and price</w:t>
      </w:r>
    </w:p>
    <w:p w14:paraId="672271A1" w14:textId="77777777" w:rsidR="006018D0" w:rsidRDefault="006018D0" w:rsidP="006018D0">
      <w:pPr>
        <w:pStyle w:val="trt0xe"/>
        <w:numPr>
          <w:ilvl w:val="1"/>
          <w:numId w:val="20"/>
        </w:numPr>
        <w:shd w:val="clear" w:color="auto" w:fill="FFFFFF"/>
        <w:spacing w:before="0" w:beforeAutospacing="0" w:after="60" w:afterAutospacing="0"/>
        <w:rPr>
          <w:rFonts w:asciiTheme="minorHAnsi" w:hAnsiTheme="minorHAnsi" w:cstheme="minorHAnsi"/>
          <w:bCs/>
          <w:color w:val="000000" w:themeColor="text1"/>
        </w:rPr>
      </w:pPr>
      <w:r>
        <w:rPr>
          <w:rFonts w:asciiTheme="minorHAnsi" w:hAnsiTheme="minorHAnsi" w:cstheme="minorHAnsi"/>
          <w:bCs/>
          <w:color w:val="000000" w:themeColor="text1"/>
        </w:rPr>
        <w:t xml:space="preserve">Name/location of the business </w:t>
      </w:r>
    </w:p>
    <w:p w14:paraId="2F6E09A7" w14:textId="77777777" w:rsidR="006018D0" w:rsidRDefault="006018D0" w:rsidP="006018D0">
      <w:pPr>
        <w:pStyle w:val="trt0xe"/>
        <w:numPr>
          <w:ilvl w:val="1"/>
          <w:numId w:val="20"/>
        </w:numPr>
        <w:shd w:val="clear" w:color="auto" w:fill="FFFFFF"/>
        <w:spacing w:before="0" w:beforeAutospacing="0" w:after="60" w:afterAutospacing="0"/>
        <w:rPr>
          <w:rFonts w:asciiTheme="minorHAnsi" w:hAnsiTheme="minorHAnsi" w:cstheme="minorHAnsi"/>
          <w:bCs/>
          <w:color w:val="000000" w:themeColor="text1"/>
        </w:rPr>
      </w:pPr>
      <w:r>
        <w:rPr>
          <w:rFonts w:asciiTheme="minorHAnsi" w:hAnsiTheme="minorHAnsi" w:cstheme="minorHAnsi"/>
          <w:bCs/>
          <w:color w:val="000000" w:themeColor="text1"/>
        </w:rPr>
        <w:t xml:space="preserve">Name of the person purchasing </w:t>
      </w:r>
    </w:p>
    <w:p w14:paraId="2B750F2E" w14:textId="77777777" w:rsidR="006018D0" w:rsidRDefault="006018D0" w:rsidP="006018D0">
      <w:pPr>
        <w:pStyle w:val="trt0xe"/>
        <w:numPr>
          <w:ilvl w:val="1"/>
          <w:numId w:val="20"/>
        </w:numPr>
        <w:shd w:val="clear" w:color="auto" w:fill="FFFFFF"/>
        <w:spacing w:before="0" w:beforeAutospacing="0" w:after="60" w:afterAutospacing="0"/>
        <w:rPr>
          <w:rFonts w:asciiTheme="minorHAnsi" w:hAnsiTheme="minorHAnsi" w:cstheme="minorHAnsi"/>
          <w:bCs/>
          <w:color w:val="000000" w:themeColor="text1"/>
        </w:rPr>
      </w:pPr>
      <w:r>
        <w:rPr>
          <w:rFonts w:asciiTheme="minorHAnsi" w:hAnsiTheme="minorHAnsi" w:cstheme="minorHAnsi"/>
          <w:bCs/>
          <w:color w:val="000000" w:themeColor="text1"/>
        </w:rPr>
        <w:t>Any VAT charged.</w:t>
      </w:r>
    </w:p>
    <w:p w14:paraId="44D42470" w14:textId="77777777" w:rsidR="006018D0" w:rsidRDefault="006018D0" w:rsidP="006018D0">
      <w:pPr>
        <w:pStyle w:val="trt0xe"/>
        <w:numPr>
          <w:ilvl w:val="1"/>
          <w:numId w:val="20"/>
        </w:numPr>
        <w:shd w:val="clear" w:color="auto" w:fill="FFFFFF"/>
        <w:spacing w:before="0" w:beforeAutospacing="0" w:after="60" w:afterAutospacing="0"/>
        <w:rPr>
          <w:rFonts w:asciiTheme="minorHAnsi" w:hAnsiTheme="minorHAnsi" w:cstheme="minorHAnsi"/>
          <w:bCs/>
          <w:color w:val="000000" w:themeColor="text1"/>
        </w:rPr>
      </w:pPr>
      <w:r>
        <w:rPr>
          <w:rFonts w:asciiTheme="minorHAnsi" w:hAnsiTheme="minorHAnsi" w:cstheme="minorHAnsi"/>
          <w:bCs/>
          <w:color w:val="000000" w:themeColor="text1"/>
        </w:rPr>
        <w:t>How much was paid and proof of payment</w:t>
      </w:r>
    </w:p>
    <w:p w14:paraId="1986B687" w14:textId="77777777" w:rsidR="006018D0" w:rsidRDefault="006018D0" w:rsidP="006018D0">
      <w:pPr>
        <w:pStyle w:val="trt0xe"/>
        <w:numPr>
          <w:ilvl w:val="0"/>
          <w:numId w:val="20"/>
        </w:numPr>
        <w:shd w:val="clear" w:color="auto" w:fill="FFFFFF"/>
        <w:spacing w:before="0" w:beforeAutospacing="0" w:after="60" w:afterAutospacing="0"/>
        <w:rPr>
          <w:rFonts w:asciiTheme="minorHAnsi" w:hAnsiTheme="minorHAnsi" w:cstheme="minorHAnsi"/>
          <w:bCs/>
          <w:color w:val="000000" w:themeColor="text1"/>
        </w:rPr>
      </w:pPr>
      <w:r>
        <w:rPr>
          <w:rFonts w:asciiTheme="minorHAnsi" w:hAnsiTheme="minorHAnsi" w:cstheme="minorHAnsi"/>
          <w:bCs/>
          <w:color w:val="000000" w:themeColor="text1"/>
        </w:rPr>
        <w:t xml:space="preserve">Scanned/electronic forms, invoices and receipts are permitted if they comply to the above  </w:t>
      </w:r>
    </w:p>
    <w:p w14:paraId="60152AB7" w14:textId="77777777" w:rsidR="006018D0" w:rsidRDefault="006018D0" w:rsidP="006018D0">
      <w:pPr>
        <w:pStyle w:val="trt0xe"/>
        <w:shd w:val="clear" w:color="auto" w:fill="FFFFFF"/>
        <w:spacing w:before="0" w:beforeAutospacing="0" w:after="60" w:afterAutospacing="0"/>
        <w:rPr>
          <w:rFonts w:asciiTheme="minorHAnsi" w:hAnsiTheme="minorHAnsi" w:cstheme="minorHAnsi"/>
          <w:bCs/>
          <w:color w:val="000000" w:themeColor="text1"/>
        </w:rPr>
      </w:pPr>
    </w:p>
    <w:p w14:paraId="271487DF" w14:textId="77777777" w:rsidR="006018D0" w:rsidRDefault="006018D0" w:rsidP="006018D0">
      <w:pPr>
        <w:pStyle w:val="ListParagraph"/>
        <w:numPr>
          <w:ilvl w:val="0"/>
          <w:numId w:val="19"/>
        </w:numP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Social &amp; Sporting Events - Subsidy Claims:</w:t>
      </w:r>
    </w:p>
    <w:p w14:paraId="59AD443C" w14:textId="144131FC" w:rsidR="006018D0" w:rsidRDefault="006018D0" w:rsidP="006018D0">
      <w:pPr>
        <w:rPr>
          <w:rFonts w:asciiTheme="minorHAnsi" w:hAnsiTheme="minorHAnsi" w:cstheme="minorHAnsi"/>
        </w:rPr>
      </w:pPr>
      <w:r>
        <w:rPr>
          <w:rFonts w:asciiTheme="minorHAnsi" w:hAnsiTheme="minorHAnsi" w:cstheme="minorHAnsi"/>
        </w:rPr>
        <w:t xml:space="preserve">All claims for a subsidy in respect to a social and/or sporting event must comply with the </w:t>
      </w:r>
      <w:r w:rsidR="00542CC5">
        <w:rPr>
          <w:rFonts w:asciiTheme="minorHAnsi" w:hAnsiTheme="minorHAnsi" w:cstheme="minorHAnsi"/>
        </w:rPr>
        <w:t>following: -</w:t>
      </w:r>
      <w:r>
        <w:rPr>
          <w:rFonts w:asciiTheme="minorHAnsi" w:hAnsiTheme="minorHAnsi" w:cstheme="minorHAnsi"/>
        </w:rPr>
        <w:t xml:space="preserve"> </w:t>
      </w:r>
    </w:p>
    <w:p w14:paraId="671FA3E9" w14:textId="77777777" w:rsidR="006018D0" w:rsidRDefault="006018D0" w:rsidP="006018D0">
      <w:pPr>
        <w:numPr>
          <w:ilvl w:val="0"/>
          <w:numId w:val="20"/>
        </w:numPr>
        <w:rPr>
          <w:rFonts w:asciiTheme="minorHAnsi" w:hAnsiTheme="minorHAnsi" w:cstheme="minorHAnsi"/>
          <w:bCs/>
          <w:color w:val="000000" w:themeColor="text1"/>
        </w:rPr>
      </w:pPr>
      <w:r>
        <w:rPr>
          <w:rFonts w:asciiTheme="minorHAnsi" w:hAnsiTheme="minorHAnsi" w:cstheme="minorHAnsi"/>
          <w:bCs/>
          <w:color w:val="000000" w:themeColor="text1"/>
        </w:rPr>
        <w:t xml:space="preserve">The event/activity must be authorised by the relevant Area/BHQ Committee </w:t>
      </w:r>
      <w:r>
        <w:rPr>
          <w:rFonts w:asciiTheme="minorHAnsi" w:hAnsiTheme="minorHAnsi" w:cstheme="minorHAnsi"/>
          <w:bCs/>
          <w:color w:val="000000" w:themeColor="text1"/>
          <w:u w:val="single"/>
        </w:rPr>
        <w:t>prior</w:t>
      </w:r>
      <w:r>
        <w:rPr>
          <w:rFonts w:asciiTheme="minorHAnsi" w:hAnsiTheme="minorHAnsi" w:cstheme="minorHAnsi"/>
          <w:bCs/>
          <w:color w:val="000000" w:themeColor="text1"/>
        </w:rPr>
        <w:t xml:space="preserve"> to the event. No reimbursement will be provided for unauthorised events</w:t>
      </w:r>
    </w:p>
    <w:p w14:paraId="43E013FC" w14:textId="77777777" w:rsidR="006018D0" w:rsidRDefault="006018D0" w:rsidP="006018D0">
      <w:pPr>
        <w:numPr>
          <w:ilvl w:val="0"/>
          <w:numId w:val="20"/>
        </w:numPr>
        <w:rPr>
          <w:rFonts w:asciiTheme="minorHAnsi" w:hAnsiTheme="minorHAnsi" w:cstheme="minorHAnsi"/>
          <w:bCs/>
          <w:color w:val="000000" w:themeColor="text1"/>
        </w:rPr>
      </w:pPr>
      <w:r>
        <w:rPr>
          <w:rFonts w:asciiTheme="minorHAnsi" w:hAnsiTheme="minorHAnsi" w:cstheme="minorHAnsi"/>
          <w:bCs/>
          <w:color w:val="000000" w:themeColor="text1"/>
        </w:rPr>
        <w:t xml:space="preserve">The claimant must provide an official receipt for the claim </w:t>
      </w:r>
    </w:p>
    <w:p w14:paraId="066B8B6F" w14:textId="77777777" w:rsidR="006018D0" w:rsidRDefault="006018D0" w:rsidP="006018D0">
      <w:pPr>
        <w:numPr>
          <w:ilvl w:val="0"/>
          <w:numId w:val="20"/>
        </w:numPr>
        <w:rPr>
          <w:rFonts w:asciiTheme="minorHAnsi" w:hAnsiTheme="minorHAnsi" w:cstheme="minorHAnsi"/>
          <w:b/>
          <w:color w:val="000080"/>
        </w:rPr>
      </w:pPr>
      <w:r>
        <w:rPr>
          <w:rFonts w:asciiTheme="minorHAnsi" w:hAnsiTheme="minorHAnsi" w:cstheme="minorHAnsi"/>
          <w:bCs/>
          <w:color w:val="000000" w:themeColor="text1"/>
        </w:rPr>
        <w:t xml:space="preserve">Any costs </w:t>
      </w:r>
      <w:r>
        <w:rPr>
          <w:rFonts w:asciiTheme="minorHAnsi" w:hAnsiTheme="minorHAnsi" w:cstheme="minorHAnsi"/>
          <w:bCs/>
          <w:color w:val="000000" w:themeColor="text1"/>
          <w:u w:val="single"/>
        </w:rPr>
        <w:t>for the provision or supply of alcoholic beverages are not permitted to be claimed</w:t>
      </w:r>
      <w:r>
        <w:rPr>
          <w:rFonts w:asciiTheme="minorHAnsi" w:hAnsiTheme="minorHAnsi" w:cstheme="minorHAnsi"/>
          <w:b/>
          <w:color w:val="000000" w:themeColor="text1"/>
        </w:rPr>
        <w:t xml:space="preserve"> </w:t>
      </w:r>
    </w:p>
    <w:p w14:paraId="66D0CF7A" w14:textId="77777777" w:rsidR="006018D0" w:rsidRDefault="006018D0" w:rsidP="006018D0">
      <w:pPr>
        <w:numPr>
          <w:ilvl w:val="0"/>
          <w:numId w:val="20"/>
        </w:numPr>
        <w:rPr>
          <w:rFonts w:asciiTheme="minorHAnsi" w:hAnsiTheme="minorHAnsi" w:cstheme="minorHAnsi"/>
          <w:bCs/>
          <w:color w:val="000000" w:themeColor="text1"/>
        </w:rPr>
      </w:pPr>
      <w:r>
        <w:rPr>
          <w:rFonts w:asciiTheme="minorHAnsi" w:hAnsiTheme="minorHAnsi" w:cstheme="minorHAnsi"/>
          <w:bCs/>
          <w:color w:val="000000" w:themeColor="text1"/>
          <w:u w:val="single"/>
        </w:rPr>
        <w:t>The maximum</w:t>
      </w:r>
      <w:r>
        <w:rPr>
          <w:rFonts w:asciiTheme="minorHAnsi" w:hAnsiTheme="minorHAnsi" w:cstheme="minorHAnsi"/>
          <w:bCs/>
          <w:color w:val="000000" w:themeColor="text1"/>
        </w:rPr>
        <w:t xml:space="preserve"> subsidy provided for any social activity/sporting event is 50% of the cost per Welfare Fund Member up to a maximum of £50.00 per Welfare Fund Member</w:t>
      </w:r>
    </w:p>
    <w:p w14:paraId="73B47753" w14:textId="77777777" w:rsidR="006018D0" w:rsidRDefault="006018D0" w:rsidP="006018D0">
      <w:pPr>
        <w:numPr>
          <w:ilvl w:val="0"/>
          <w:numId w:val="20"/>
        </w:numPr>
        <w:rPr>
          <w:rFonts w:asciiTheme="minorHAnsi" w:hAnsiTheme="minorHAnsi" w:cstheme="minorHAnsi"/>
          <w:bCs/>
          <w:color w:val="000000" w:themeColor="text1"/>
        </w:rPr>
      </w:pPr>
      <w:r>
        <w:rPr>
          <w:rFonts w:asciiTheme="minorHAnsi" w:hAnsiTheme="minorHAnsi" w:cstheme="minorHAnsi"/>
          <w:bCs/>
          <w:color w:val="000000" w:themeColor="text1"/>
        </w:rPr>
        <w:t xml:space="preserve">A valid claim requires the participation of </w:t>
      </w:r>
      <w:r>
        <w:rPr>
          <w:rFonts w:asciiTheme="minorHAnsi" w:hAnsiTheme="minorHAnsi" w:cstheme="minorHAnsi"/>
          <w:bCs/>
          <w:color w:val="000000" w:themeColor="text1"/>
          <w:u w:val="single"/>
        </w:rPr>
        <w:t>at least 4 Members</w:t>
      </w:r>
      <w:r>
        <w:rPr>
          <w:rFonts w:asciiTheme="minorHAnsi" w:hAnsiTheme="minorHAnsi" w:cstheme="minorHAnsi"/>
          <w:bCs/>
          <w:color w:val="000000" w:themeColor="text1"/>
        </w:rPr>
        <w:t xml:space="preserve"> of the Welfare Fund </w:t>
      </w:r>
    </w:p>
    <w:p w14:paraId="154E4D5C" w14:textId="77777777" w:rsidR="006018D0" w:rsidRDefault="006018D0" w:rsidP="006018D0">
      <w:pPr>
        <w:numPr>
          <w:ilvl w:val="0"/>
          <w:numId w:val="20"/>
        </w:numPr>
        <w:rPr>
          <w:rFonts w:asciiTheme="minorHAnsi" w:hAnsiTheme="minorHAnsi" w:cstheme="minorHAnsi"/>
          <w:bCs/>
          <w:color w:val="000000" w:themeColor="text1"/>
        </w:rPr>
      </w:pPr>
      <w:r>
        <w:rPr>
          <w:rFonts w:asciiTheme="minorHAnsi" w:hAnsiTheme="minorHAnsi" w:cstheme="minorHAnsi"/>
          <w:bCs/>
          <w:color w:val="000000" w:themeColor="text1"/>
        </w:rPr>
        <w:t xml:space="preserve">The claimant accepts responsibility for providing photographs and a written article for the Event that may be published in the Welfare Fund Magazine (WFM) or on the Welfare Fund’s social media channels. </w:t>
      </w:r>
    </w:p>
    <w:p w14:paraId="77FA89AD" w14:textId="77777777" w:rsidR="006018D0" w:rsidRDefault="006018D0" w:rsidP="006018D0">
      <w:pPr>
        <w:rPr>
          <w:rFonts w:asciiTheme="minorHAnsi" w:hAnsiTheme="minorHAnsi" w:cstheme="minorHAnsi"/>
          <w:bCs/>
          <w:color w:val="000000" w:themeColor="text1"/>
        </w:rPr>
      </w:pPr>
    </w:p>
    <w:p w14:paraId="6180A815" w14:textId="77777777" w:rsidR="006018D0" w:rsidRDefault="006018D0" w:rsidP="006018D0">
      <w:pPr>
        <w:pStyle w:val="ListParagraph"/>
        <w:numPr>
          <w:ilvl w:val="0"/>
          <w:numId w:val="19"/>
        </w:numP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Hall/Pitch Hire:</w:t>
      </w:r>
    </w:p>
    <w:p w14:paraId="1FBD1FBF" w14:textId="77777777" w:rsidR="006018D0" w:rsidRDefault="006018D0" w:rsidP="006018D0">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The maximum claim that can be made for hall hire is £150 – claims for food, drinks or entertainment are not eligible </w:t>
      </w:r>
    </w:p>
    <w:p w14:paraId="3577AE5D" w14:textId="77777777" w:rsidR="006018D0" w:rsidRDefault="006018D0" w:rsidP="006018D0">
      <w:pPr>
        <w:pStyle w:val="ListParagraph"/>
        <w:numPr>
          <w:ilvl w:val="0"/>
          <w:numId w:val="21"/>
        </w:numPr>
        <w:rPr>
          <w:rFonts w:asciiTheme="minorHAnsi" w:hAnsiTheme="minorHAnsi" w:cstheme="minorHAnsi"/>
          <w:sz w:val="24"/>
          <w:szCs w:val="24"/>
        </w:rPr>
      </w:pPr>
      <w:r>
        <w:rPr>
          <w:rFonts w:asciiTheme="minorHAnsi" w:hAnsiTheme="minorHAnsi" w:cstheme="minorHAnsi"/>
          <w:sz w:val="24"/>
          <w:szCs w:val="24"/>
        </w:rPr>
        <w:t xml:space="preserve">The maximum claim that can be made for pitch hire is £100 – claims for referees and other costs are not eligible </w:t>
      </w:r>
    </w:p>
    <w:p w14:paraId="03568F16" w14:textId="77777777" w:rsidR="003C77E7" w:rsidRDefault="003C77E7" w:rsidP="003C77E7">
      <w:pPr>
        <w:rPr>
          <w:rFonts w:asciiTheme="minorHAnsi" w:hAnsiTheme="minorHAnsi" w:cstheme="minorHAnsi"/>
        </w:rPr>
      </w:pPr>
    </w:p>
    <w:p w14:paraId="25206B99" w14:textId="77777777" w:rsidR="003C77E7" w:rsidRDefault="003C77E7" w:rsidP="003C77E7">
      <w:pPr>
        <w:rPr>
          <w:rFonts w:asciiTheme="minorHAnsi" w:hAnsiTheme="minorHAnsi" w:cstheme="minorHAnsi"/>
        </w:rPr>
      </w:pPr>
    </w:p>
    <w:p w14:paraId="3080F5C3" w14:textId="77777777" w:rsidR="003C77E7" w:rsidRPr="003C77E7" w:rsidRDefault="003C77E7" w:rsidP="003C77E7">
      <w:pPr>
        <w:rPr>
          <w:rFonts w:asciiTheme="minorHAnsi" w:hAnsiTheme="minorHAnsi" w:cstheme="minorHAnsi"/>
        </w:rPr>
      </w:pPr>
    </w:p>
    <w:p w14:paraId="4B6906AB" w14:textId="77777777" w:rsidR="006018D0" w:rsidRDefault="006018D0" w:rsidP="006018D0">
      <w:pPr>
        <w:rPr>
          <w:rFonts w:asciiTheme="minorHAnsi" w:hAnsiTheme="minorHAnsi" w:cstheme="minorHAnsi"/>
          <w:sz w:val="22"/>
          <w:szCs w:val="22"/>
        </w:rPr>
      </w:pPr>
    </w:p>
    <w:p w14:paraId="1731A2A5" w14:textId="77777777" w:rsidR="006018D0" w:rsidRDefault="006018D0" w:rsidP="006018D0">
      <w:pPr>
        <w:pStyle w:val="ListParagraph"/>
        <w:numPr>
          <w:ilvl w:val="0"/>
          <w:numId w:val="19"/>
        </w:numPr>
        <w:rPr>
          <w:rFonts w:asciiTheme="minorHAnsi" w:hAnsiTheme="minorHAnsi" w:cstheme="minorHAnsi"/>
          <w:b/>
          <w:bCs/>
          <w:sz w:val="28"/>
          <w:szCs w:val="28"/>
        </w:rPr>
      </w:pPr>
      <w:r>
        <w:rPr>
          <w:rFonts w:asciiTheme="minorHAnsi" w:hAnsiTheme="minorHAnsi" w:cstheme="minorHAnsi"/>
          <w:b/>
          <w:bCs/>
          <w:sz w:val="28"/>
          <w:szCs w:val="28"/>
        </w:rPr>
        <w:lastRenderedPageBreak/>
        <w:t>Station/Sports Equipment:</w:t>
      </w:r>
    </w:p>
    <w:p w14:paraId="66394338" w14:textId="77777777" w:rsidR="006018D0" w:rsidRDefault="006018D0" w:rsidP="006018D0">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 xml:space="preserve">Where applicable the claimant may be advised they need to seek permission from their Station Commander before purchasing any items </w:t>
      </w:r>
    </w:p>
    <w:p w14:paraId="3DD4ACC9" w14:textId="77777777" w:rsidR="006018D0" w:rsidRDefault="006018D0" w:rsidP="006018D0">
      <w:pPr>
        <w:pStyle w:val="ListParagraph"/>
        <w:numPr>
          <w:ilvl w:val="0"/>
          <w:numId w:val="22"/>
        </w:numPr>
        <w:rPr>
          <w:rFonts w:asciiTheme="minorHAnsi" w:hAnsiTheme="minorHAnsi" w:cstheme="minorHAnsi"/>
          <w:sz w:val="24"/>
          <w:szCs w:val="24"/>
        </w:rPr>
      </w:pPr>
      <w:r>
        <w:rPr>
          <w:rFonts w:asciiTheme="minorHAnsi" w:hAnsiTheme="minorHAnsi" w:cstheme="minorHAnsi"/>
          <w:sz w:val="24"/>
          <w:szCs w:val="24"/>
        </w:rPr>
        <w:t>For some items the Area/BHQ Treasurer may directly purchase an item on behalf of the claimant from a preferred supplied and arrange delivery</w:t>
      </w:r>
    </w:p>
    <w:p w14:paraId="22F57503" w14:textId="77777777" w:rsidR="006018D0" w:rsidRDefault="006018D0" w:rsidP="006018D0">
      <w:pPr>
        <w:pStyle w:val="ListParagraph"/>
        <w:numPr>
          <w:ilvl w:val="0"/>
          <w:numId w:val="22"/>
        </w:numPr>
        <w:rPr>
          <w:rFonts w:asciiTheme="minorHAnsi" w:hAnsiTheme="minorHAnsi" w:cstheme="minorHAnsi"/>
        </w:rPr>
      </w:pPr>
      <w:r>
        <w:rPr>
          <w:rFonts w:asciiTheme="minorHAnsi" w:hAnsiTheme="minorHAnsi" w:cstheme="minorHAnsi"/>
          <w:sz w:val="24"/>
          <w:szCs w:val="24"/>
        </w:rPr>
        <w:t xml:space="preserve">All items that are purchased must be approved and permitted by the LFB. It is the claimants’ responsibility to check with their Station Commander if unsure and seek approval. Please note there are different rules as to what is permitted within </w:t>
      </w:r>
      <w:proofErr w:type="gramStart"/>
      <w:r>
        <w:rPr>
          <w:rFonts w:asciiTheme="minorHAnsi" w:hAnsiTheme="minorHAnsi" w:cstheme="minorHAnsi"/>
          <w:sz w:val="24"/>
          <w:szCs w:val="24"/>
        </w:rPr>
        <w:t>a</w:t>
      </w:r>
      <w:proofErr w:type="gramEnd"/>
      <w:r>
        <w:rPr>
          <w:rFonts w:asciiTheme="minorHAnsi" w:hAnsiTheme="minorHAnsi" w:cstheme="minorHAnsi"/>
          <w:sz w:val="24"/>
          <w:szCs w:val="24"/>
        </w:rPr>
        <w:t xml:space="preserve"> LFB owned property versus leased (PFI).</w:t>
      </w:r>
    </w:p>
    <w:p w14:paraId="3D96AD56" w14:textId="77777777" w:rsidR="006018D0" w:rsidRDefault="006018D0" w:rsidP="006018D0">
      <w:pPr>
        <w:rPr>
          <w:rFonts w:asciiTheme="minorHAnsi" w:hAnsiTheme="minorHAnsi" w:cstheme="minorHAnsi"/>
          <w:b/>
          <w:i/>
          <w:iCs/>
          <w:color w:val="FF0000"/>
        </w:rPr>
      </w:pPr>
    </w:p>
    <w:p w14:paraId="58848D63" w14:textId="77777777" w:rsidR="006018D0" w:rsidRDefault="006018D0" w:rsidP="006018D0">
      <w:pPr>
        <w:rPr>
          <w:rFonts w:asciiTheme="minorHAnsi" w:hAnsiTheme="minorHAnsi" w:cstheme="minorHAnsi"/>
          <w:b/>
          <w:i/>
          <w:iCs/>
          <w:color w:val="FF0000"/>
        </w:rPr>
      </w:pPr>
      <w:r>
        <w:rPr>
          <w:rFonts w:asciiTheme="minorHAnsi" w:hAnsiTheme="minorHAnsi" w:cstheme="minorHAnsi"/>
          <w:b/>
          <w:i/>
          <w:iCs/>
          <w:color w:val="FF0000"/>
        </w:rPr>
        <w:t>PLEASE NOTE CLAIMS THAT HAVE NOT BEEN COMPLETED IN FULL AND/OR WITHOUT A FULL RECEPIT WILL BE RETURNED</w:t>
      </w:r>
    </w:p>
    <w:p w14:paraId="7031044D" w14:textId="77777777" w:rsidR="006018D0" w:rsidRDefault="006018D0" w:rsidP="006018D0">
      <w:pPr>
        <w:spacing w:before="57" w:line="196" w:lineRule="auto"/>
        <w:ind w:right="385"/>
        <w:rPr>
          <w:rFonts w:asciiTheme="minorHAnsi" w:hAnsiTheme="minorHAnsi" w:cstheme="minorHAnsi"/>
          <w:b/>
          <w:color w:val="231F20"/>
          <w:w w:val="95"/>
          <w:sz w:val="28"/>
          <w:szCs w:val="28"/>
        </w:rPr>
      </w:pPr>
    </w:p>
    <w:p w14:paraId="5F034662"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4C0FF50E"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7232056E"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283929CC"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46172477"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7C89BFBC"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0F542F66"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5B74521B"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4F05A666"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336AE79D"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001199B8"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23DC61DF"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128007F7"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2600EEC2"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48B8C706"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75BF79AB"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4858FC3F"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4672005F"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709DC48C"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23AC6598"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60049279"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3FDB771C"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6ABF14EF"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047E6E8D"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6E247286"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4B85F457" w14:textId="77777777" w:rsidR="00700FDA" w:rsidRDefault="00700FDA" w:rsidP="006018D0">
      <w:pPr>
        <w:spacing w:before="57" w:line="196" w:lineRule="auto"/>
        <w:ind w:left="283" w:right="385"/>
        <w:jc w:val="center"/>
        <w:rPr>
          <w:rFonts w:asciiTheme="minorHAnsi" w:hAnsiTheme="minorHAnsi" w:cstheme="minorHAnsi"/>
          <w:b/>
          <w:color w:val="231F20"/>
          <w:w w:val="95"/>
          <w:sz w:val="28"/>
          <w:szCs w:val="28"/>
        </w:rPr>
      </w:pPr>
    </w:p>
    <w:p w14:paraId="237EE90C" w14:textId="074A615D" w:rsidR="006018D0" w:rsidRDefault="006018D0" w:rsidP="006018D0">
      <w:pPr>
        <w:spacing w:before="57" w:line="196" w:lineRule="auto"/>
        <w:ind w:left="283" w:right="385"/>
        <w:jc w:val="center"/>
        <w:rPr>
          <w:rFonts w:asciiTheme="minorHAnsi" w:hAnsiTheme="minorHAnsi" w:cstheme="minorHAnsi"/>
          <w:b/>
          <w:color w:val="231F20"/>
          <w:w w:val="95"/>
          <w:sz w:val="28"/>
          <w:szCs w:val="28"/>
        </w:rPr>
      </w:pPr>
      <w:r>
        <w:rPr>
          <w:rFonts w:asciiTheme="minorHAnsi" w:hAnsiTheme="minorHAnsi" w:cstheme="minorHAnsi"/>
          <w:b/>
          <w:color w:val="231F20"/>
          <w:w w:val="95"/>
          <w:sz w:val="28"/>
          <w:szCs w:val="28"/>
        </w:rPr>
        <w:t>Welfare Fund Representatives - Contact Details</w:t>
      </w:r>
    </w:p>
    <w:p w14:paraId="56BF3A90" w14:textId="77777777" w:rsidR="006018D0" w:rsidRDefault="006018D0" w:rsidP="006018D0">
      <w:pPr>
        <w:spacing w:before="57" w:line="196" w:lineRule="auto"/>
        <w:ind w:left="283" w:right="385"/>
        <w:jc w:val="center"/>
        <w:rPr>
          <w:rFonts w:asciiTheme="minorHAnsi" w:hAnsiTheme="minorHAnsi" w:cstheme="minorHAnsi"/>
          <w:b/>
          <w:color w:val="231F20"/>
          <w:w w:val="95"/>
          <w:sz w:val="28"/>
          <w:szCs w:val="28"/>
        </w:rPr>
      </w:pPr>
    </w:p>
    <w:p w14:paraId="013691EA" w14:textId="77777777" w:rsidR="006018D0" w:rsidRDefault="006018D0" w:rsidP="006018D0">
      <w:pPr>
        <w:keepNext/>
        <w:spacing w:before="1" w:after="60" w:line="335" w:lineRule="exact"/>
        <w:outlineLvl w:val="2"/>
        <w:rPr>
          <w:rFonts w:asciiTheme="minorHAnsi" w:hAnsiTheme="minorHAnsi" w:cs="Calibri"/>
          <w:b/>
          <w:bCs/>
          <w:color w:val="231F20"/>
        </w:rPr>
      </w:pPr>
      <w:r>
        <w:rPr>
          <w:rFonts w:asciiTheme="minorHAnsi" w:hAnsiTheme="minorHAnsi" w:cs="Calibri"/>
          <w:b/>
          <w:bCs/>
          <w:color w:val="231F20"/>
        </w:rPr>
        <w:t>BHQ</w:t>
      </w:r>
    </w:p>
    <w:p w14:paraId="25886B31" w14:textId="6F2D79C9" w:rsidR="006018D0" w:rsidRDefault="006018D0" w:rsidP="00BE0B44">
      <w:pPr>
        <w:spacing w:line="264" w:lineRule="auto"/>
        <w:ind w:right="499"/>
        <w:rPr>
          <w:rFonts w:asciiTheme="minorHAnsi" w:hAnsiTheme="minorHAnsi" w:cs="Calibri"/>
          <w:bCs/>
          <w:color w:val="231F20"/>
          <w:w w:val="95"/>
        </w:rPr>
      </w:pPr>
      <w:r>
        <w:rPr>
          <w:rFonts w:asciiTheme="minorHAnsi" w:hAnsiTheme="minorHAnsi" w:cs="Calibri"/>
          <w:bCs/>
          <w:color w:val="231F20"/>
          <w:w w:val="95"/>
        </w:rPr>
        <w:t>Caroline</w:t>
      </w:r>
      <w:r>
        <w:rPr>
          <w:rFonts w:asciiTheme="minorHAnsi" w:hAnsiTheme="minorHAnsi" w:cs="Calibri"/>
          <w:bCs/>
          <w:color w:val="231F20"/>
          <w:spacing w:val="-40"/>
          <w:w w:val="95"/>
        </w:rPr>
        <w:t xml:space="preserve"> </w:t>
      </w:r>
      <w:r>
        <w:rPr>
          <w:rFonts w:asciiTheme="minorHAnsi" w:hAnsiTheme="minorHAnsi" w:cs="Calibri"/>
          <w:bCs/>
          <w:color w:val="231F20"/>
          <w:w w:val="95"/>
        </w:rPr>
        <w:t xml:space="preserve">Fagbemi (Secretary) </w:t>
      </w:r>
      <w:hyperlink r:id="rId11" w:history="1">
        <w:r w:rsidR="00381DC3" w:rsidRPr="0062177F">
          <w:rPr>
            <w:rStyle w:val="Hyperlink"/>
            <w:rFonts w:asciiTheme="minorHAnsi" w:hAnsiTheme="minorHAnsi" w:cs="Calibri"/>
            <w:bCs/>
            <w:w w:val="95"/>
          </w:rPr>
          <w:t>caroline.fagbemi@london-fire.gov.uk</w:t>
        </w:r>
      </w:hyperlink>
    </w:p>
    <w:p w14:paraId="0B36F32E" w14:textId="77777777" w:rsidR="00700FDA" w:rsidRDefault="00700FDA" w:rsidP="006018D0">
      <w:pPr>
        <w:spacing w:line="264" w:lineRule="auto"/>
        <w:ind w:left="119" w:right="499"/>
        <w:rPr>
          <w:rFonts w:asciiTheme="minorHAnsi" w:hAnsiTheme="minorHAnsi" w:cs="Calibri"/>
          <w:bCs/>
          <w:color w:val="231F20"/>
          <w:w w:val="95"/>
        </w:rPr>
      </w:pPr>
    </w:p>
    <w:p w14:paraId="7D84FE94" w14:textId="3E1376BB" w:rsidR="006018D0" w:rsidRDefault="006018D0" w:rsidP="00BE0B44">
      <w:pPr>
        <w:spacing w:before="24" w:line="208" w:lineRule="auto"/>
        <w:ind w:right="909"/>
        <w:rPr>
          <w:rFonts w:asciiTheme="minorHAnsi" w:hAnsiTheme="minorHAnsi" w:cs="Calibri"/>
          <w:bCs/>
          <w:color w:val="231F20"/>
          <w:spacing w:val="-3"/>
        </w:rPr>
      </w:pPr>
      <w:r>
        <w:rPr>
          <w:rFonts w:asciiTheme="minorHAnsi" w:hAnsiTheme="minorHAnsi" w:cs="Calibri"/>
          <w:bCs/>
          <w:color w:val="231F20"/>
          <w:w w:val="95"/>
        </w:rPr>
        <w:t>Clare</w:t>
      </w:r>
      <w:r>
        <w:rPr>
          <w:rFonts w:asciiTheme="minorHAnsi" w:hAnsiTheme="minorHAnsi" w:cs="Calibri"/>
          <w:bCs/>
          <w:color w:val="231F20"/>
          <w:spacing w:val="-39"/>
          <w:w w:val="95"/>
        </w:rPr>
        <w:t xml:space="preserve"> </w:t>
      </w:r>
      <w:r>
        <w:rPr>
          <w:rFonts w:asciiTheme="minorHAnsi" w:hAnsiTheme="minorHAnsi" w:cs="Calibri"/>
          <w:bCs/>
          <w:color w:val="231F20"/>
          <w:w w:val="95"/>
        </w:rPr>
        <w:t>Adams</w:t>
      </w:r>
      <w:r>
        <w:rPr>
          <w:rFonts w:asciiTheme="minorHAnsi" w:hAnsiTheme="minorHAnsi" w:cs="Calibri"/>
          <w:bCs/>
          <w:color w:val="231F20"/>
          <w:spacing w:val="-40"/>
          <w:w w:val="95"/>
        </w:rPr>
        <w:t xml:space="preserve"> </w:t>
      </w:r>
      <w:r>
        <w:rPr>
          <w:rFonts w:asciiTheme="minorHAnsi" w:hAnsiTheme="minorHAnsi" w:cs="Calibri"/>
          <w:bCs/>
          <w:color w:val="231F20"/>
          <w:w w:val="95"/>
        </w:rPr>
        <w:t>–</w:t>
      </w:r>
      <w:r>
        <w:rPr>
          <w:rFonts w:asciiTheme="minorHAnsi" w:hAnsiTheme="minorHAnsi" w:cs="Calibri"/>
          <w:bCs/>
          <w:color w:val="231F20"/>
          <w:spacing w:val="-31"/>
          <w:w w:val="95"/>
        </w:rPr>
        <w:t xml:space="preserve"> </w:t>
      </w:r>
      <w:r>
        <w:rPr>
          <w:rFonts w:asciiTheme="minorHAnsi" w:hAnsiTheme="minorHAnsi" w:cs="Calibri"/>
          <w:bCs/>
          <w:color w:val="231F20"/>
          <w:w w:val="95"/>
        </w:rPr>
        <w:t>Crawford</w:t>
      </w:r>
      <w:r>
        <w:rPr>
          <w:rFonts w:asciiTheme="minorHAnsi" w:hAnsiTheme="minorHAnsi" w:cs="Calibri"/>
          <w:bCs/>
          <w:color w:val="231F20"/>
          <w:spacing w:val="-31"/>
          <w:w w:val="95"/>
        </w:rPr>
        <w:t xml:space="preserve"> </w:t>
      </w:r>
      <w:r>
        <w:rPr>
          <w:rFonts w:asciiTheme="minorHAnsi" w:hAnsiTheme="minorHAnsi" w:cs="Calibri"/>
          <w:bCs/>
          <w:color w:val="231F20"/>
          <w:w w:val="95"/>
        </w:rPr>
        <w:t>(Treasurer</w:t>
      </w:r>
      <w:r>
        <w:rPr>
          <w:rFonts w:asciiTheme="minorHAnsi" w:hAnsiTheme="minorHAnsi" w:cs="Calibri"/>
          <w:bCs/>
          <w:color w:val="231F20"/>
          <w:spacing w:val="-3"/>
        </w:rPr>
        <w:t xml:space="preserve">) </w:t>
      </w:r>
      <w:hyperlink r:id="rId12" w:history="1">
        <w:r w:rsidR="00381DC3" w:rsidRPr="0062177F">
          <w:rPr>
            <w:rStyle w:val="Hyperlink"/>
            <w:rFonts w:asciiTheme="minorHAnsi" w:hAnsiTheme="minorHAnsi" w:cs="Calibri"/>
            <w:bCs/>
            <w:spacing w:val="-3"/>
          </w:rPr>
          <w:t>clare.adamscrawford@london-fire.gov.uk</w:t>
        </w:r>
      </w:hyperlink>
    </w:p>
    <w:p w14:paraId="792F5154" w14:textId="77777777" w:rsidR="00381DC3" w:rsidRDefault="00381DC3" w:rsidP="006018D0">
      <w:pPr>
        <w:spacing w:before="24" w:line="208" w:lineRule="auto"/>
        <w:ind w:left="119" w:right="909"/>
        <w:rPr>
          <w:rFonts w:asciiTheme="minorHAnsi" w:hAnsiTheme="minorHAnsi" w:cs="Calibri"/>
          <w:bCs/>
        </w:rPr>
      </w:pPr>
    </w:p>
    <w:p w14:paraId="70633E3F" w14:textId="77777777" w:rsidR="006018D0" w:rsidRDefault="006018D0" w:rsidP="006018D0">
      <w:pPr>
        <w:spacing w:before="192" w:line="335" w:lineRule="exact"/>
        <w:rPr>
          <w:rFonts w:asciiTheme="minorHAnsi" w:hAnsiTheme="minorHAnsi" w:cs="Calibri"/>
          <w:b/>
          <w:color w:val="231F20"/>
        </w:rPr>
      </w:pPr>
      <w:r>
        <w:rPr>
          <w:rFonts w:asciiTheme="minorHAnsi" w:hAnsiTheme="minorHAnsi" w:cs="Calibri"/>
          <w:b/>
          <w:color w:val="231F20"/>
        </w:rPr>
        <w:t>EASTERN COMMAND</w:t>
      </w:r>
    </w:p>
    <w:p w14:paraId="0C6CB692" w14:textId="3D9CD7D1" w:rsidR="006018D0" w:rsidRDefault="006018D0" w:rsidP="00BE0B44">
      <w:pPr>
        <w:spacing w:before="28" w:line="264" w:lineRule="auto"/>
        <w:ind w:right="950"/>
        <w:rPr>
          <w:rFonts w:asciiTheme="minorHAnsi" w:hAnsiTheme="minorHAnsi" w:cs="Calibri"/>
          <w:bCs/>
          <w:color w:val="231F20"/>
          <w:w w:val="95"/>
        </w:rPr>
      </w:pPr>
      <w:r>
        <w:rPr>
          <w:rFonts w:asciiTheme="minorHAnsi" w:hAnsiTheme="minorHAnsi" w:cs="Calibri"/>
          <w:bCs/>
          <w:color w:val="231F20"/>
          <w:w w:val="95"/>
        </w:rPr>
        <w:t>Ash Perham (Treasurer)</w:t>
      </w:r>
      <w:r w:rsidR="00E53C08">
        <w:rPr>
          <w:rFonts w:asciiTheme="minorHAnsi" w:hAnsiTheme="minorHAnsi" w:cs="Calibri"/>
          <w:bCs/>
          <w:color w:val="231F20"/>
          <w:w w:val="95"/>
        </w:rPr>
        <w:t xml:space="preserve"> </w:t>
      </w:r>
      <w:hyperlink r:id="rId13" w:history="1">
        <w:r w:rsidR="00E53C08" w:rsidRPr="0062177F">
          <w:rPr>
            <w:rStyle w:val="Hyperlink"/>
            <w:rFonts w:asciiTheme="minorHAnsi" w:hAnsiTheme="minorHAnsi" w:cs="Calibri"/>
            <w:bCs/>
            <w:w w:val="95"/>
          </w:rPr>
          <w:t>ashley.perham@live.co.uk</w:t>
        </w:r>
      </w:hyperlink>
    </w:p>
    <w:p w14:paraId="768B2AB3" w14:textId="77777777" w:rsidR="00E53C08" w:rsidRDefault="00E53C08" w:rsidP="006018D0">
      <w:pPr>
        <w:spacing w:before="28" w:line="264" w:lineRule="auto"/>
        <w:ind w:left="120" w:right="950"/>
        <w:rPr>
          <w:rFonts w:asciiTheme="minorHAnsi" w:hAnsiTheme="minorHAnsi" w:cs="Calibri"/>
          <w:bCs/>
        </w:rPr>
      </w:pPr>
    </w:p>
    <w:p w14:paraId="65B32008" w14:textId="77777777" w:rsidR="006018D0" w:rsidRDefault="006018D0" w:rsidP="006018D0">
      <w:pPr>
        <w:keepNext/>
        <w:spacing w:after="60" w:line="335" w:lineRule="exact"/>
        <w:outlineLvl w:val="2"/>
        <w:rPr>
          <w:rFonts w:asciiTheme="minorHAnsi" w:hAnsiTheme="minorHAnsi" w:cs="Calibri"/>
          <w:b/>
          <w:bCs/>
          <w:color w:val="231F20"/>
        </w:rPr>
      </w:pPr>
      <w:r>
        <w:rPr>
          <w:rFonts w:asciiTheme="minorHAnsi" w:hAnsiTheme="minorHAnsi" w:cs="Calibri"/>
          <w:b/>
          <w:bCs/>
          <w:color w:val="231F20"/>
        </w:rPr>
        <w:t>SOUTHERN COMMAND</w:t>
      </w:r>
    </w:p>
    <w:p w14:paraId="0DDF43DF" w14:textId="28364757" w:rsidR="00A07EFD" w:rsidRPr="00C87A99" w:rsidRDefault="00700FDA" w:rsidP="00A07EFD">
      <w:pPr>
        <w:spacing w:before="100" w:beforeAutospacing="1" w:after="100" w:afterAutospacing="1"/>
        <w:rPr>
          <w:rFonts w:asciiTheme="minorHAnsi" w:hAnsiTheme="minorHAnsi" w:cstheme="minorHAnsi"/>
          <w:sz w:val="22"/>
          <w:szCs w:val="22"/>
        </w:rPr>
      </w:pPr>
      <w:r>
        <w:rPr>
          <w:rFonts w:asciiTheme="minorHAnsi" w:hAnsiTheme="minorHAnsi" w:cstheme="minorHAnsi"/>
          <w:color w:val="231F20"/>
        </w:rPr>
        <w:t xml:space="preserve"> </w:t>
      </w:r>
      <w:r w:rsidR="006018D0" w:rsidRPr="00C87A99">
        <w:rPr>
          <w:rFonts w:asciiTheme="minorHAnsi" w:hAnsiTheme="minorHAnsi" w:cstheme="minorHAnsi"/>
          <w:color w:val="231F20"/>
        </w:rPr>
        <w:t>Lee</w:t>
      </w:r>
      <w:r w:rsidR="006018D0" w:rsidRPr="00C87A99">
        <w:rPr>
          <w:rFonts w:asciiTheme="minorHAnsi" w:hAnsiTheme="minorHAnsi" w:cstheme="minorHAnsi"/>
          <w:color w:val="231F20"/>
          <w:w w:val="90"/>
        </w:rPr>
        <w:t xml:space="preserve"> Down (Secretary) </w:t>
      </w:r>
      <w:hyperlink r:id="rId14" w:history="1">
        <w:r w:rsidR="00A07EFD" w:rsidRPr="00C87A99">
          <w:rPr>
            <w:rStyle w:val="Hyperlink"/>
            <w:rFonts w:asciiTheme="minorHAnsi" w:hAnsiTheme="minorHAnsi" w:cstheme="minorHAnsi"/>
          </w:rPr>
          <w:t>lee.down@london-fire.gov.uk</w:t>
        </w:r>
      </w:hyperlink>
    </w:p>
    <w:p w14:paraId="159BDCCD" w14:textId="455B998A" w:rsidR="00C87A99" w:rsidRPr="00C87A99" w:rsidRDefault="00700FDA" w:rsidP="00A07EFD">
      <w:pPr>
        <w:spacing w:before="100" w:beforeAutospacing="1" w:after="100" w:afterAutospacing="1"/>
        <w:rPr>
          <w:rFonts w:asciiTheme="minorHAnsi" w:hAnsiTheme="minorHAnsi" w:cstheme="minorHAnsi"/>
        </w:rPr>
      </w:pPr>
      <w:r>
        <w:rPr>
          <w:rFonts w:asciiTheme="minorHAnsi" w:hAnsiTheme="minorHAnsi" w:cstheme="minorHAnsi"/>
          <w:color w:val="231F20"/>
          <w:w w:val="90"/>
        </w:rPr>
        <w:t xml:space="preserve">  </w:t>
      </w:r>
      <w:r w:rsidR="006018D0" w:rsidRPr="00C87A99">
        <w:rPr>
          <w:rFonts w:asciiTheme="minorHAnsi" w:hAnsiTheme="minorHAnsi" w:cstheme="minorHAnsi"/>
          <w:color w:val="231F20"/>
          <w:w w:val="90"/>
        </w:rPr>
        <w:t xml:space="preserve">Paul Capocci (Retired Members Rep) </w:t>
      </w:r>
      <w:hyperlink r:id="rId15" w:history="1">
        <w:r w:rsidR="00A07EFD" w:rsidRPr="00C87A99">
          <w:rPr>
            <w:rStyle w:val="Hyperlink"/>
            <w:rFonts w:asciiTheme="minorHAnsi" w:hAnsiTheme="minorHAnsi" w:cstheme="minorHAnsi"/>
          </w:rPr>
          <w:t>paulsouthernwelfare@gmail.com</w:t>
        </w:r>
      </w:hyperlink>
    </w:p>
    <w:p w14:paraId="0F098A3B" w14:textId="661E212A" w:rsidR="00A07EFD" w:rsidRPr="00C87A99" w:rsidRDefault="008352C5" w:rsidP="00A07EFD">
      <w:pPr>
        <w:spacing w:before="100" w:beforeAutospacing="1" w:after="100" w:afterAutospacing="1"/>
        <w:rPr>
          <w:rFonts w:asciiTheme="minorHAnsi" w:hAnsiTheme="minorHAnsi" w:cstheme="minorHAnsi"/>
        </w:rPr>
      </w:pPr>
      <w:r w:rsidRPr="00C87A99">
        <w:rPr>
          <w:rFonts w:asciiTheme="minorHAnsi" w:hAnsiTheme="minorHAnsi" w:cstheme="minorHAnsi"/>
          <w:b/>
          <w:bCs/>
          <w:color w:val="231F20"/>
        </w:rPr>
        <w:t xml:space="preserve"> </w:t>
      </w:r>
      <w:r w:rsidR="00700FDA">
        <w:rPr>
          <w:rFonts w:asciiTheme="minorHAnsi" w:hAnsiTheme="minorHAnsi" w:cstheme="minorHAnsi"/>
          <w:b/>
          <w:bCs/>
          <w:color w:val="231F20"/>
        </w:rPr>
        <w:t xml:space="preserve"> </w:t>
      </w:r>
      <w:r w:rsidRPr="00C87A99">
        <w:rPr>
          <w:rFonts w:asciiTheme="minorHAnsi" w:hAnsiTheme="minorHAnsi" w:cstheme="minorHAnsi"/>
          <w:color w:val="231F20"/>
        </w:rPr>
        <w:t>William Ludlow (Assistant Secretary)</w:t>
      </w:r>
      <w:r w:rsidR="00A07EFD" w:rsidRPr="00C87A99">
        <w:rPr>
          <w:rFonts w:asciiTheme="minorHAnsi" w:hAnsiTheme="minorHAnsi" w:cstheme="minorHAnsi"/>
        </w:rPr>
        <w:t xml:space="preserve"> </w:t>
      </w:r>
      <w:hyperlink r:id="rId16" w:history="1">
        <w:r w:rsidR="00A07EFD" w:rsidRPr="00C87A99">
          <w:rPr>
            <w:rStyle w:val="Hyperlink"/>
            <w:rFonts w:asciiTheme="minorHAnsi" w:hAnsiTheme="minorHAnsi" w:cstheme="minorHAnsi"/>
          </w:rPr>
          <w:t>william.ludlow@london-fire.gov.uk</w:t>
        </w:r>
      </w:hyperlink>
    </w:p>
    <w:p w14:paraId="35F5B2A7" w14:textId="2CEB46E3" w:rsidR="00A07EFD" w:rsidRPr="00C87A99" w:rsidRDefault="00700FDA" w:rsidP="00A07EFD">
      <w:pPr>
        <w:spacing w:before="100" w:beforeAutospacing="1" w:after="100" w:afterAutospacing="1"/>
        <w:rPr>
          <w:rFonts w:asciiTheme="minorHAnsi" w:hAnsiTheme="minorHAnsi" w:cstheme="minorHAnsi"/>
        </w:rPr>
      </w:pPr>
      <w:r>
        <w:rPr>
          <w:rFonts w:asciiTheme="minorHAnsi" w:hAnsiTheme="minorHAnsi" w:cstheme="minorHAnsi"/>
          <w:color w:val="231F20"/>
        </w:rPr>
        <w:t xml:space="preserve">  </w:t>
      </w:r>
      <w:r w:rsidR="008352C5" w:rsidRPr="00C87A99">
        <w:rPr>
          <w:rFonts w:asciiTheme="minorHAnsi" w:hAnsiTheme="minorHAnsi" w:cstheme="minorHAnsi"/>
          <w:color w:val="231F20"/>
        </w:rPr>
        <w:t xml:space="preserve">Antony </w:t>
      </w:r>
      <w:proofErr w:type="gramStart"/>
      <w:r w:rsidR="008352C5" w:rsidRPr="00C87A99">
        <w:rPr>
          <w:rFonts w:asciiTheme="minorHAnsi" w:hAnsiTheme="minorHAnsi" w:cstheme="minorHAnsi"/>
          <w:color w:val="231F20"/>
        </w:rPr>
        <w:t>Leslie(</w:t>
      </w:r>
      <w:proofErr w:type="gramEnd"/>
      <w:r w:rsidR="008352C5" w:rsidRPr="00C87A99">
        <w:rPr>
          <w:rFonts w:asciiTheme="minorHAnsi" w:hAnsiTheme="minorHAnsi" w:cstheme="minorHAnsi"/>
          <w:color w:val="231F20"/>
        </w:rPr>
        <w:t>Assistant Secretary)</w:t>
      </w:r>
      <w:r w:rsidR="00A07EFD" w:rsidRPr="00C87A99">
        <w:rPr>
          <w:rFonts w:asciiTheme="minorHAnsi" w:hAnsiTheme="minorHAnsi" w:cstheme="minorHAnsi"/>
        </w:rPr>
        <w:t xml:space="preserve"> </w:t>
      </w:r>
      <w:hyperlink r:id="rId17" w:history="1">
        <w:r w:rsidR="00A07EFD" w:rsidRPr="00C87A99">
          <w:rPr>
            <w:rStyle w:val="Hyperlink"/>
            <w:rFonts w:asciiTheme="minorHAnsi" w:hAnsiTheme="minorHAnsi" w:cstheme="minorHAnsi"/>
          </w:rPr>
          <w:t>antony.leslie@london-fire.gov.uk</w:t>
        </w:r>
      </w:hyperlink>
    </w:p>
    <w:p w14:paraId="7B0F1FF3" w14:textId="590B4B41" w:rsidR="006018D0" w:rsidRDefault="00BE0B44" w:rsidP="006018D0">
      <w:pPr>
        <w:keepNext/>
        <w:spacing w:after="60" w:line="335" w:lineRule="exact"/>
        <w:outlineLvl w:val="2"/>
        <w:rPr>
          <w:rFonts w:asciiTheme="minorHAnsi" w:hAnsiTheme="minorHAnsi" w:cs="Calibri"/>
          <w:b/>
          <w:bCs/>
        </w:rPr>
      </w:pPr>
      <w:r>
        <w:rPr>
          <w:rFonts w:asciiTheme="minorHAnsi" w:hAnsiTheme="minorHAnsi" w:cs="Calibri"/>
          <w:b/>
          <w:bCs/>
          <w:color w:val="231F20"/>
        </w:rPr>
        <w:t xml:space="preserve"> </w:t>
      </w:r>
      <w:r w:rsidR="006018D0">
        <w:rPr>
          <w:rFonts w:asciiTheme="minorHAnsi" w:hAnsiTheme="minorHAnsi" w:cs="Calibri"/>
          <w:b/>
          <w:bCs/>
          <w:color w:val="231F20"/>
        </w:rPr>
        <w:t>WESTERN COMMAND</w:t>
      </w:r>
    </w:p>
    <w:p w14:paraId="0E49A10B" w14:textId="762B951E" w:rsidR="006018D0" w:rsidRDefault="00BE0B44" w:rsidP="00BE0B44">
      <w:pPr>
        <w:spacing w:line="264" w:lineRule="auto"/>
        <w:ind w:right="614"/>
        <w:rPr>
          <w:rFonts w:asciiTheme="minorHAnsi" w:hAnsiTheme="minorHAnsi" w:cs="Calibri"/>
          <w:bCs/>
          <w:color w:val="231F20"/>
          <w:w w:val="90"/>
        </w:rPr>
      </w:pPr>
      <w:r>
        <w:rPr>
          <w:rFonts w:asciiTheme="minorHAnsi" w:hAnsiTheme="minorHAnsi" w:cs="Calibri"/>
          <w:bCs/>
          <w:color w:val="231F20"/>
          <w:w w:val="90"/>
        </w:rPr>
        <w:t xml:space="preserve"> </w:t>
      </w:r>
      <w:r w:rsidR="00700FDA">
        <w:rPr>
          <w:rFonts w:asciiTheme="minorHAnsi" w:hAnsiTheme="minorHAnsi" w:cs="Calibri"/>
          <w:bCs/>
          <w:color w:val="231F20"/>
          <w:w w:val="90"/>
        </w:rPr>
        <w:t xml:space="preserve"> </w:t>
      </w:r>
      <w:r w:rsidR="006018D0">
        <w:rPr>
          <w:rFonts w:asciiTheme="minorHAnsi" w:hAnsiTheme="minorHAnsi" w:cs="Calibri"/>
          <w:bCs/>
          <w:color w:val="231F20"/>
          <w:w w:val="90"/>
        </w:rPr>
        <w:t xml:space="preserve">Jason King (Secretary) </w:t>
      </w:r>
      <w:r w:rsidR="000731F0">
        <w:rPr>
          <w:rFonts w:asciiTheme="minorHAnsi" w:hAnsiTheme="minorHAnsi" w:cs="Calibri"/>
          <w:bCs/>
          <w:color w:val="231F20"/>
          <w:w w:val="90"/>
        </w:rPr>
        <w:t xml:space="preserve"> </w:t>
      </w:r>
      <w:hyperlink r:id="rId18" w:history="1">
        <w:r w:rsidR="00381DC3" w:rsidRPr="0062177F">
          <w:rPr>
            <w:rStyle w:val="Hyperlink"/>
            <w:rFonts w:asciiTheme="minorHAnsi" w:hAnsiTheme="minorHAnsi" w:cs="Calibri"/>
            <w:bCs/>
            <w:w w:val="90"/>
          </w:rPr>
          <w:t>jason.king3@london-fire.gov.uk</w:t>
        </w:r>
      </w:hyperlink>
    </w:p>
    <w:p w14:paraId="18CEDAE9" w14:textId="77777777" w:rsidR="00381DC3" w:rsidRDefault="00381DC3" w:rsidP="006018D0">
      <w:pPr>
        <w:spacing w:line="264" w:lineRule="auto"/>
        <w:ind w:left="119" w:right="614"/>
        <w:rPr>
          <w:rFonts w:asciiTheme="minorHAnsi" w:hAnsiTheme="minorHAnsi" w:cs="Calibri"/>
          <w:bCs/>
          <w:color w:val="231F20"/>
        </w:rPr>
      </w:pPr>
    </w:p>
    <w:p w14:paraId="39B3EEE6" w14:textId="501D781F" w:rsidR="006018D0" w:rsidRDefault="00700FDA" w:rsidP="00BE0B44">
      <w:pPr>
        <w:spacing w:line="264" w:lineRule="auto"/>
        <w:ind w:right="614"/>
        <w:rPr>
          <w:rFonts w:asciiTheme="minorHAnsi" w:hAnsiTheme="minorHAnsi" w:cs="Calibri"/>
          <w:bCs/>
          <w:color w:val="231F20"/>
          <w:w w:val="90"/>
        </w:rPr>
      </w:pPr>
      <w:r>
        <w:rPr>
          <w:rFonts w:asciiTheme="minorHAnsi" w:hAnsiTheme="minorHAnsi" w:cs="Calibri"/>
          <w:bCs/>
          <w:color w:val="231F20"/>
          <w:w w:val="90"/>
        </w:rPr>
        <w:t xml:space="preserve"> </w:t>
      </w:r>
      <w:r w:rsidR="00BE0B44">
        <w:rPr>
          <w:rFonts w:asciiTheme="minorHAnsi" w:hAnsiTheme="minorHAnsi" w:cs="Calibri"/>
          <w:bCs/>
          <w:color w:val="231F20"/>
          <w:w w:val="90"/>
        </w:rPr>
        <w:t xml:space="preserve"> </w:t>
      </w:r>
      <w:r w:rsidR="006018D0">
        <w:rPr>
          <w:rFonts w:asciiTheme="minorHAnsi" w:hAnsiTheme="minorHAnsi" w:cs="Calibri"/>
          <w:bCs/>
          <w:color w:val="231F20"/>
          <w:w w:val="90"/>
        </w:rPr>
        <w:t xml:space="preserve">Terry Roots (Treasurer) </w:t>
      </w:r>
      <w:hyperlink r:id="rId19" w:history="1">
        <w:r w:rsidR="00381DC3" w:rsidRPr="0062177F">
          <w:rPr>
            <w:rStyle w:val="Hyperlink"/>
            <w:rFonts w:asciiTheme="minorHAnsi" w:hAnsiTheme="minorHAnsi" w:cs="Calibri"/>
            <w:bCs/>
            <w:w w:val="90"/>
          </w:rPr>
          <w:t>terry.roots@london-fire.gov.uk</w:t>
        </w:r>
      </w:hyperlink>
    </w:p>
    <w:p w14:paraId="62D9BBBC" w14:textId="77777777" w:rsidR="00381DC3" w:rsidRDefault="00381DC3" w:rsidP="006018D0">
      <w:pPr>
        <w:spacing w:line="264" w:lineRule="auto"/>
        <w:ind w:left="119" w:right="614"/>
        <w:rPr>
          <w:rFonts w:asciiTheme="minorHAnsi" w:hAnsiTheme="minorHAnsi" w:cs="Calibri"/>
          <w:bCs/>
          <w:color w:val="231F20"/>
        </w:rPr>
      </w:pPr>
    </w:p>
    <w:p w14:paraId="1B281611" w14:textId="4391EC27" w:rsidR="006018D0" w:rsidRDefault="00BE0B44" w:rsidP="00700FDA">
      <w:pPr>
        <w:spacing w:before="27" w:line="264" w:lineRule="auto"/>
        <w:rPr>
          <w:rFonts w:asciiTheme="minorHAnsi" w:hAnsiTheme="minorHAnsi" w:cs="Calibri"/>
          <w:b/>
          <w:bCs/>
        </w:rPr>
      </w:pPr>
      <w:r>
        <w:rPr>
          <w:rFonts w:asciiTheme="minorHAnsi" w:hAnsiTheme="minorHAnsi" w:cs="Calibri"/>
          <w:b/>
          <w:bCs/>
        </w:rPr>
        <w:t xml:space="preserve">  </w:t>
      </w:r>
      <w:r w:rsidR="006018D0">
        <w:rPr>
          <w:rFonts w:asciiTheme="minorHAnsi" w:hAnsiTheme="minorHAnsi" w:cs="Calibri"/>
          <w:b/>
          <w:bCs/>
        </w:rPr>
        <w:t xml:space="preserve">BRIGADE SPORTS COMMITTEE </w:t>
      </w:r>
    </w:p>
    <w:p w14:paraId="376D1939" w14:textId="34733A57" w:rsidR="00124406" w:rsidRDefault="006018D0" w:rsidP="003C77E7">
      <w:pPr>
        <w:spacing w:before="27" w:line="264" w:lineRule="auto"/>
        <w:ind w:left="120"/>
        <w:rPr>
          <w:rFonts w:asciiTheme="minorHAnsi" w:hAnsiTheme="minorHAnsi" w:cs="Calibri"/>
        </w:rPr>
      </w:pPr>
      <w:r>
        <w:rPr>
          <w:rFonts w:asciiTheme="minorHAnsi" w:hAnsiTheme="minorHAnsi" w:cs="Calibri"/>
        </w:rPr>
        <w:t xml:space="preserve">Mark Longhurst (Secretary) </w:t>
      </w:r>
      <w:r w:rsidR="00FE0CF0">
        <w:rPr>
          <w:rFonts w:asciiTheme="minorHAnsi" w:hAnsiTheme="minorHAnsi" w:cs="Calibri"/>
        </w:rPr>
        <w:t xml:space="preserve"> </w:t>
      </w:r>
      <w:hyperlink r:id="rId20" w:history="1">
        <w:r w:rsidR="00381DC3" w:rsidRPr="0062177F">
          <w:rPr>
            <w:rStyle w:val="Hyperlink"/>
            <w:rFonts w:asciiTheme="minorHAnsi" w:hAnsiTheme="minorHAnsi" w:cs="Calibri"/>
          </w:rPr>
          <w:t>mark.longhurst2@btinternet.com</w:t>
        </w:r>
      </w:hyperlink>
      <w:r w:rsidR="006615F7" w:rsidRPr="006615F7">
        <w:rPr>
          <w:rFonts w:asciiTheme="minorHAnsi" w:hAnsiTheme="minorHAnsi" w:cs="Calibri"/>
        </w:rPr>
        <w:t xml:space="preserve"> </w:t>
      </w:r>
    </w:p>
    <w:p w14:paraId="1264A38E" w14:textId="77777777" w:rsidR="00381DC3" w:rsidRDefault="00381DC3" w:rsidP="003C77E7">
      <w:pPr>
        <w:spacing w:before="27" w:line="264" w:lineRule="auto"/>
        <w:ind w:left="120"/>
        <w:rPr>
          <w:rFonts w:asciiTheme="minorHAnsi" w:hAnsiTheme="minorHAnsi" w:cs="Calibri"/>
        </w:rPr>
      </w:pPr>
    </w:p>
    <w:bookmarkEnd w:id="0"/>
    <w:bookmarkEnd w:id="1"/>
    <w:p w14:paraId="420D71F3" w14:textId="77777777" w:rsidR="00FE0CF0" w:rsidRDefault="00FE0CF0" w:rsidP="003C77E7">
      <w:pPr>
        <w:spacing w:before="27" w:line="264" w:lineRule="auto"/>
        <w:ind w:left="120"/>
        <w:rPr>
          <w:rFonts w:asciiTheme="minorHAnsi" w:hAnsiTheme="minorHAnsi" w:cstheme="minorHAnsi"/>
          <w:b/>
          <w:sz w:val="28"/>
          <w:szCs w:val="28"/>
        </w:rPr>
      </w:pPr>
    </w:p>
    <w:sectPr w:rsidR="00FE0CF0" w:rsidSect="00036596">
      <w:headerReference w:type="default" r:id="rId21"/>
      <w:footerReference w:type="default" r:id="rId22"/>
      <w:pgSz w:w="11906" w:h="16838"/>
      <w:pgMar w:top="907" w:right="1797" w:bottom="907"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FDF7C8" w14:textId="77777777" w:rsidR="00432C94" w:rsidRDefault="00432C94" w:rsidP="00605C33">
      <w:r>
        <w:separator/>
      </w:r>
    </w:p>
  </w:endnote>
  <w:endnote w:type="continuationSeparator" w:id="0">
    <w:p w14:paraId="6F6829A0" w14:textId="77777777" w:rsidR="00432C94" w:rsidRDefault="00432C94" w:rsidP="00605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614D7" w14:textId="3C00FFE9" w:rsidR="00605C33" w:rsidRDefault="001D0D74">
    <w:pPr>
      <w:pStyle w:val="Footer"/>
    </w:pPr>
    <w:r>
      <w:t>LFBWF</w:t>
    </w:r>
    <w:r w:rsidR="000161F3">
      <w:t>/</w:t>
    </w:r>
    <w:r w:rsidR="00E019D3">
      <w:t>AREA</w:t>
    </w:r>
    <w:r w:rsidR="000161F3">
      <w:t>/</w:t>
    </w:r>
    <w:r w:rsidR="00A81299">
      <w:t>CLGUID</w:t>
    </w:r>
    <w:r w:rsidR="000161F3">
      <w:t>/020725-FINAL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D68D8" w14:textId="77777777" w:rsidR="00432C94" w:rsidRDefault="00432C94" w:rsidP="00605C33">
      <w:r>
        <w:separator/>
      </w:r>
    </w:p>
  </w:footnote>
  <w:footnote w:type="continuationSeparator" w:id="0">
    <w:p w14:paraId="7440682B" w14:textId="77777777" w:rsidR="00432C94" w:rsidRDefault="00432C94" w:rsidP="00605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2DD67" w14:textId="2FAF4E09" w:rsidR="00A1500F" w:rsidRDefault="00000000" w:rsidP="00D85381">
    <w:pPr>
      <w:jc w:val="center"/>
      <w:rPr>
        <w:rFonts w:asciiTheme="minorHAnsi" w:hAnsiTheme="minorHAnsi" w:cstheme="minorHAnsi"/>
        <w:b/>
        <w:color w:val="000000" w:themeColor="text1"/>
        <w:sz w:val="32"/>
        <w:szCs w:val="32"/>
      </w:rPr>
    </w:pPr>
    <w:sdt>
      <w:sdtPr>
        <w:rPr>
          <w:rFonts w:asciiTheme="minorHAnsi" w:hAnsiTheme="minorHAnsi" w:cstheme="minorHAnsi"/>
          <w:b/>
          <w:color w:val="000000" w:themeColor="text1"/>
          <w:sz w:val="32"/>
          <w:szCs w:val="32"/>
        </w:rPr>
        <w:id w:val="-425577133"/>
        <w:docPartObj>
          <w:docPartGallery w:val="Watermarks"/>
          <w:docPartUnique/>
        </w:docPartObj>
      </w:sdtPr>
      <w:sdtContent>
        <w:r>
          <w:rPr>
            <w:rFonts w:asciiTheme="minorHAnsi" w:hAnsiTheme="minorHAnsi" w:cstheme="minorHAnsi"/>
            <w:b/>
            <w:noProof/>
            <w:color w:val="000000" w:themeColor="text1"/>
            <w:sz w:val="32"/>
            <w:szCs w:val="32"/>
          </w:rPr>
          <w:pict w14:anchorId="5A5A37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54FF3">
      <w:rPr>
        <w:rFonts w:asciiTheme="minorHAnsi" w:hAnsiTheme="minorHAnsi"/>
        <w:b/>
        <w:noProof/>
        <w:sz w:val="28"/>
        <w:szCs w:val="28"/>
      </w:rPr>
      <w:drawing>
        <wp:inline distT="0" distB="0" distL="0" distR="0" wp14:anchorId="0D7F0F53" wp14:editId="55E4B795">
          <wp:extent cx="920085" cy="808866"/>
          <wp:effectExtent l="0" t="0" r="0" b="0"/>
          <wp:docPr id="1562113404" name="Picture 1" descr="A red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113404" name="Picture 1" descr="A red and white logo&#10;&#10;Description automatically generated"/>
                  <pic:cNvPicPr/>
                </pic:nvPicPr>
                <pic:blipFill>
                  <a:blip r:embed="rId1"/>
                  <a:stretch>
                    <a:fillRect/>
                  </a:stretch>
                </pic:blipFill>
                <pic:spPr>
                  <a:xfrm>
                    <a:off x="0" y="0"/>
                    <a:ext cx="925512" cy="813637"/>
                  </a:xfrm>
                  <a:prstGeom prst="rect">
                    <a:avLst/>
                  </a:prstGeom>
                </pic:spPr>
              </pic:pic>
            </a:graphicData>
          </a:graphic>
        </wp:inline>
      </w:drawing>
    </w:r>
  </w:p>
  <w:p w14:paraId="13DA3E4F" w14:textId="0892F663" w:rsidR="00D85381" w:rsidRDefault="00D85381" w:rsidP="00D85381">
    <w:pPr>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LFB Welfare Fund - Area / BHQ Committees</w:t>
    </w:r>
  </w:p>
  <w:p w14:paraId="369518A5" w14:textId="77777777" w:rsidR="00D85381" w:rsidRDefault="00D85381" w:rsidP="00D85381">
    <w:pPr>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Purchasing &amp; Sports / Social Event Expenditure</w:t>
    </w:r>
  </w:p>
  <w:p w14:paraId="10DF3169" w14:textId="41BC5548" w:rsidR="00D85381" w:rsidRDefault="00D85381" w:rsidP="00D85381">
    <w:pPr>
      <w:jc w:val="center"/>
      <w:rPr>
        <w:rFonts w:asciiTheme="minorHAnsi" w:hAnsiTheme="minorHAnsi" w:cstheme="minorHAnsi"/>
        <w:b/>
        <w:color w:val="000000" w:themeColor="text1"/>
        <w:sz w:val="32"/>
        <w:szCs w:val="32"/>
      </w:rPr>
    </w:pPr>
    <w:r>
      <w:rPr>
        <w:rFonts w:asciiTheme="minorHAnsi" w:hAnsiTheme="minorHAnsi" w:cstheme="minorHAnsi"/>
        <w:b/>
        <w:color w:val="000000" w:themeColor="text1"/>
        <w:sz w:val="32"/>
        <w:szCs w:val="32"/>
      </w:rPr>
      <w:t>Reimbursement Claim Guidance Notes</w:t>
    </w:r>
    <w:r w:rsidR="005B1D51">
      <w:rPr>
        <w:rFonts w:asciiTheme="minorHAnsi" w:hAnsiTheme="minorHAnsi" w:cstheme="minorHAnsi"/>
        <w:b/>
        <w:color w:val="000000" w:themeColor="text1"/>
        <w:sz w:val="32"/>
        <w:szCs w:val="32"/>
      </w:rPr>
      <w:t xml:space="preserve"> </w:t>
    </w:r>
  </w:p>
  <w:p w14:paraId="102A801E" w14:textId="48FA5293" w:rsidR="0011333F" w:rsidRPr="00D85381" w:rsidRDefault="0011333F" w:rsidP="00D853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B0164"/>
    <w:multiLevelType w:val="hybridMultilevel"/>
    <w:tmpl w:val="C66243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EC0E4C"/>
    <w:multiLevelType w:val="hybridMultilevel"/>
    <w:tmpl w:val="4894BC4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10EF5486"/>
    <w:multiLevelType w:val="multilevel"/>
    <w:tmpl w:val="AF8C34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46B7A1D"/>
    <w:multiLevelType w:val="hybridMultilevel"/>
    <w:tmpl w:val="16CE1D6A"/>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4" w15:restartNumberingAfterBreak="0">
    <w:nsid w:val="20E7710F"/>
    <w:multiLevelType w:val="hybridMultilevel"/>
    <w:tmpl w:val="47644F3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2ADA2A97"/>
    <w:multiLevelType w:val="multilevel"/>
    <w:tmpl w:val="334EB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A62955"/>
    <w:multiLevelType w:val="hybridMultilevel"/>
    <w:tmpl w:val="BB8EF0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24866E3"/>
    <w:multiLevelType w:val="hybridMultilevel"/>
    <w:tmpl w:val="D2F24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44E7FA0"/>
    <w:multiLevelType w:val="hybridMultilevel"/>
    <w:tmpl w:val="3CBED3C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9" w15:restartNumberingAfterBreak="0">
    <w:nsid w:val="553A68EF"/>
    <w:multiLevelType w:val="hybridMultilevel"/>
    <w:tmpl w:val="DCB258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81F5A00"/>
    <w:multiLevelType w:val="multilevel"/>
    <w:tmpl w:val="10D627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0EF6EE0"/>
    <w:multiLevelType w:val="hybridMultilevel"/>
    <w:tmpl w:val="AF2CC4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7A091B"/>
    <w:multiLevelType w:val="multilevel"/>
    <w:tmpl w:val="05D076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6D8140CE"/>
    <w:multiLevelType w:val="hybridMultilevel"/>
    <w:tmpl w:val="C7A45C72"/>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14" w15:restartNumberingAfterBreak="0">
    <w:nsid w:val="733A4D6B"/>
    <w:multiLevelType w:val="hybridMultilevel"/>
    <w:tmpl w:val="8042E3AC"/>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7CD26AF2"/>
    <w:multiLevelType w:val="hybridMultilevel"/>
    <w:tmpl w:val="07BE6C3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7D847BAF"/>
    <w:multiLevelType w:val="hybridMultilevel"/>
    <w:tmpl w:val="606A5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5200362">
    <w:abstractNumId w:val="16"/>
  </w:num>
  <w:num w:numId="2" w16cid:durableId="125271428">
    <w:abstractNumId w:val="6"/>
  </w:num>
  <w:num w:numId="3" w16cid:durableId="122508167">
    <w:abstractNumId w:val="11"/>
  </w:num>
  <w:num w:numId="4" w16cid:durableId="39980876">
    <w:abstractNumId w:val="1"/>
  </w:num>
  <w:num w:numId="5" w16cid:durableId="1257593053">
    <w:abstractNumId w:val="7"/>
  </w:num>
  <w:num w:numId="6" w16cid:durableId="1356687952">
    <w:abstractNumId w:val="5"/>
  </w:num>
  <w:num w:numId="7" w16cid:durableId="172572625">
    <w:abstractNumId w:val="15"/>
  </w:num>
  <w:num w:numId="8" w16cid:durableId="534274154">
    <w:abstractNumId w:val="2"/>
  </w:num>
  <w:num w:numId="9" w16cid:durableId="740829971">
    <w:abstractNumId w:val="12"/>
    <w:lvlOverride w:ilvl="0">
      <w:lvl w:ilvl="0">
        <w:numFmt w:val="bullet"/>
        <w:lvlText w:val=""/>
        <w:lvlJc w:val="left"/>
        <w:pPr>
          <w:tabs>
            <w:tab w:val="num" w:pos="720"/>
          </w:tabs>
          <w:ind w:left="720" w:hanging="360"/>
        </w:pPr>
        <w:rPr>
          <w:rFonts w:ascii="Symbol" w:hAnsi="Symbol" w:hint="default"/>
          <w:sz w:val="20"/>
        </w:rPr>
      </w:lvl>
    </w:lvlOverride>
  </w:num>
  <w:num w:numId="10" w16cid:durableId="459105009">
    <w:abstractNumId w:val="12"/>
    <w:lvlOverride w:ilvl="0">
      <w:lvl w:ilvl="0">
        <w:numFmt w:val="bullet"/>
        <w:lvlText w:val=""/>
        <w:lvlJc w:val="left"/>
        <w:pPr>
          <w:tabs>
            <w:tab w:val="num" w:pos="720"/>
          </w:tabs>
          <w:ind w:left="720" w:hanging="360"/>
        </w:pPr>
        <w:rPr>
          <w:rFonts w:ascii="Symbol" w:hAnsi="Symbol" w:hint="default"/>
          <w:sz w:val="20"/>
        </w:rPr>
      </w:lvl>
    </w:lvlOverride>
  </w:num>
  <w:num w:numId="11" w16cid:durableId="420569962">
    <w:abstractNumId w:val="12"/>
    <w:lvlOverride w:ilvl="0">
      <w:lvl w:ilvl="0">
        <w:numFmt w:val="bullet"/>
        <w:lvlText w:val=""/>
        <w:lvlJc w:val="left"/>
        <w:pPr>
          <w:tabs>
            <w:tab w:val="num" w:pos="720"/>
          </w:tabs>
          <w:ind w:left="720" w:hanging="360"/>
        </w:pPr>
        <w:rPr>
          <w:rFonts w:ascii="Symbol" w:hAnsi="Symbol" w:hint="default"/>
          <w:sz w:val="20"/>
        </w:rPr>
      </w:lvl>
    </w:lvlOverride>
  </w:num>
  <w:num w:numId="12" w16cid:durableId="1055399535">
    <w:abstractNumId w:val="12"/>
    <w:lvlOverride w:ilvl="0">
      <w:lvl w:ilvl="0">
        <w:numFmt w:val="bullet"/>
        <w:lvlText w:val=""/>
        <w:lvlJc w:val="left"/>
        <w:pPr>
          <w:tabs>
            <w:tab w:val="num" w:pos="720"/>
          </w:tabs>
          <w:ind w:left="720" w:hanging="360"/>
        </w:pPr>
        <w:rPr>
          <w:rFonts w:ascii="Symbol" w:hAnsi="Symbol" w:hint="default"/>
          <w:sz w:val="20"/>
        </w:rPr>
      </w:lvl>
    </w:lvlOverride>
  </w:num>
  <w:num w:numId="13" w16cid:durableId="1246182938">
    <w:abstractNumId w:val="12"/>
    <w:lvlOverride w:ilvl="0">
      <w:lvl w:ilvl="0">
        <w:numFmt w:val="bullet"/>
        <w:lvlText w:val=""/>
        <w:lvlJc w:val="left"/>
        <w:pPr>
          <w:tabs>
            <w:tab w:val="num" w:pos="720"/>
          </w:tabs>
          <w:ind w:left="720" w:hanging="360"/>
        </w:pPr>
        <w:rPr>
          <w:rFonts w:ascii="Symbol" w:hAnsi="Symbol" w:hint="default"/>
          <w:sz w:val="20"/>
        </w:rPr>
      </w:lvl>
    </w:lvlOverride>
  </w:num>
  <w:num w:numId="14" w16cid:durableId="620068373">
    <w:abstractNumId w:val="12"/>
    <w:lvlOverride w:ilvl="0">
      <w:lvl w:ilvl="0">
        <w:numFmt w:val="bullet"/>
        <w:lvlText w:val=""/>
        <w:lvlJc w:val="left"/>
        <w:pPr>
          <w:tabs>
            <w:tab w:val="num" w:pos="720"/>
          </w:tabs>
          <w:ind w:left="720" w:hanging="360"/>
        </w:pPr>
        <w:rPr>
          <w:rFonts w:ascii="Symbol" w:hAnsi="Symbol" w:hint="default"/>
          <w:sz w:val="20"/>
        </w:rPr>
      </w:lvl>
    </w:lvlOverride>
  </w:num>
  <w:num w:numId="15" w16cid:durableId="692072778">
    <w:abstractNumId w:val="3"/>
  </w:num>
  <w:num w:numId="16" w16cid:durableId="1471047396">
    <w:abstractNumId w:val="0"/>
  </w:num>
  <w:num w:numId="17" w16cid:durableId="30767168">
    <w:abstractNumId w:val="10"/>
  </w:num>
  <w:num w:numId="18" w16cid:durableId="86698469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9889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31358468">
    <w:abstractNumId w:val="14"/>
  </w:num>
  <w:num w:numId="21" w16cid:durableId="1253323034">
    <w:abstractNumId w:val="9"/>
  </w:num>
  <w:num w:numId="22" w16cid:durableId="192696259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FD2"/>
    <w:rsid w:val="00002D6E"/>
    <w:rsid w:val="000161F3"/>
    <w:rsid w:val="00036596"/>
    <w:rsid w:val="00046562"/>
    <w:rsid w:val="00054FF3"/>
    <w:rsid w:val="00070D8F"/>
    <w:rsid w:val="000731F0"/>
    <w:rsid w:val="0008717F"/>
    <w:rsid w:val="00094F3B"/>
    <w:rsid w:val="000C61AD"/>
    <w:rsid w:val="000C65B7"/>
    <w:rsid w:val="000F1A56"/>
    <w:rsid w:val="00100C51"/>
    <w:rsid w:val="00101892"/>
    <w:rsid w:val="00112A94"/>
    <w:rsid w:val="0011333F"/>
    <w:rsid w:val="00116388"/>
    <w:rsid w:val="00124406"/>
    <w:rsid w:val="00144051"/>
    <w:rsid w:val="00174B2C"/>
    <w:rsid w:val="00194FE0"/>
    <w:rsid w:val="001A5E62"/>
    <w:rsid w:val="001A641D"/>
    <w:rsid w:val="001C0B99"/>
    <w:rsid w:val="001C2309"/>
    <w:rsid w:val="001C58B1"/>
    <w:rsid w:val="001D0D74"/>
    <w:rsid w:val="001D2624"/>
    <w:rsid w:val="001D3D99"/>
    <w:rsid w:val="001F4C1D"/>
    <w:rsid w:val="00216FAA"/>
    <w:rsid w:val="00224FD2"/>
    <w:rsid w:val="00241784"/>
    <w:rsid w:val="00242589"/>
    <w:rsid w:val="0025135D"/>
    <w:rsid w:val="0025175D"/>
    <w:rsid w:val="00261E6B"/>
    <w:rsid w:val="00267A18"/>
    <w:rsid w:val="002734D6"/>
    <w:rsid w:val="00273856"/>
    <w:rsid w:val="00274AAB"/>
    <w:rsid w:val="002A26BB"/>
    <w:rsid w:val="002B728B"/>
    <w:rsid w:val="002D07C2"/>
    <w:rsid w:val="002D2F25"/>
    <w:rsid w:val="0030073D"/>
    <w:rsid w:val="00307B73"/>
    <w:rsid w:val="00333029"/>
    <w:rsid w:val="00343A24"/>
    <w:rsid w:val="00372511"/>
    <w:rsid w:val="00381DC3"/>
    <w:rsid w:val="003B19B9"/>
    <w:rsid w:val="003B2B2D"/>
    <w:rsid w:val="003C77E7"/>
    <w:rsid w:val="003C7F0E"/>
    <w:rsid w:val="003E6593"/>
    <w:rsid w:val="00432C94"/>
    <w:rsid w:val="004452B0"/>
    <w:rsid w:val="0046323D"/>
    <w:rsid w:val="00467BC1"/>
    <w:rsid w:val="00473B16"/>
    <w:rsid w:val="00494BC9"/>
    <w:rsid w:val="004A75E8"/>
    <w:rsid w:val="004B2D43"/>
    <w:rsid w:val="004C1CAF"/>
    <w:rsid w:val="004C29DE"/>
    <w:rsid w:val="004D56E7"/>
    <w:rsid w:val="004F279B"/>
    <w:rsid w:val="00542CC5"/>
    <w:rsid w:val="00547D27"/>
    <w:rsid w:val="00555A2A"/>
    <w:rsid w:val="00556AB4"/>
    <w:rsid w:val="005657D9"/>
    <w:rsid w:val="005665E6"/>
    <w:rsid w:val="00583C2B"/>
    <w:rsid w:val="005B1D51"/>
    <w:rsid w:val="005C13EB"/>
    <w:rsid w:val="005C7C13"/>
    <w:rsid w:val="006018D0"/>
    <w:rsid w:val="00601CA4"/>
    <w:rsid w:val="00605C33"/>
    <w:rsid w:val="006138D2"/>
    <w:rsid w:val="00626381"/>
    <w:rsid w:val="00651304"/>
    <w:rsid w:val="006615F7"/>
    <w:rsid w:val="006626FD"/>
    <w:rsid w:val="006862A2"/>
    <w:rsid w:val="00693489"/>
    <w:rsid w:val="006A0766"/>
    <w:rsid w:val="006A7581"/>
    <w:rsid w:val="00700F24"/>
    <w:rsid w:val="00700FDA"/>
    <w:rsid w:val="007125C5"/>
    <w:rsid w:val="00726804"/>
    <w:rsid w:val="0073055E"/>
    <w:rsid w:val="007361EF"/>
    <w:rsid w:val="00745963"/>
    <w:rsid w:val="0075141C"/>
    <w:rsid w:val="007814EB"/>
    <w:rsid w:val="007B0894"/>
    <w:rsid w:val="007B3DA6"/>
    <w:rsid w:val="007D520C"/>
    <w:rsid w:val="007D7E2A"/>
    <w:rsid w:val="007E0DFB"/>
    <w:rsid w:val="0083522E"/>
    <w:rsid w:val="008352C5"/>
    <w:rsid w:val="0086580A"/>
    <w:rsid w:val="008932D8"/>
    <w:rsid w:val="008C1BA3"/>
    <w:rsid w:val="008D38AE"/>
    <w:rsid w:val="008D4996"/>
    <w:rsid w:val="008E61C6"/>
    <w:rsid w:val="008F4C6D"/>
    <w:rsid w:val="00970772"/>
    <w:rsid w:val="00991120"/>
    <w:rsid w:val="009B6490"/>
    <w:rsid w:val="009E3680"/>
    <w:rsid w:val="009E57CD"/>
    <w:rsid w:val="009E5C60"/>
    <w:rsid w:val="009F2FCB"/>
    <w:rsid w:val="00A07EFD"/>
    <w:rsid w:val="00A11A00"/>
    <w:rsid w:val="00A1500F"/>
    <w:rsid w:val="00A160D4"/>
    <w:rsid w:val="00A25E8A"/>
    <w:rsid w:val="00A33FD6"/>
    <w:rsid w:val="00A47441"/>
    <w:rsid w:val="00A50701"/>
    <w:rsid w:val="00A65ECF"/>
    <w:rsid w:val="00A81299"/>
    <w:rsid w:val="00A905C4"/>
    <w:rsid w:val="00AB546A"/>
    <w:rsid w:val="00AC5D83"/>
    <w:rsid w:val="00AD358D"/>
    <w:rsid w:val="00AE53F9"/>
    <w:rsid w:val="00AE5F72"/>
    <w:rsid w:val="00B06503"/>
    <w:rsid w:val="00B1208E"/>
    <w:rsid w:val="00B26A64"/>
    <w:rsid w:val="00B30417"/>
    <w:rsid w:val="00B70F8F"/>
    <w:rsid w:val="00B7565D"/>
    <w:rsid w:val="00B86C94"/>
    <w:rsid w:val="00B96AFB"/>
    <w:rsid w:val="00BA1FAC"/>
    <w:rsid w:val="00BA67B6"/>
    <w:rsid w:val="00BD20DC"/>
    <w:rsid w:val="00BD29C4"/>
    <w:rsid w:val="00BE0B44"/>
    <w:rsid w:val="00BE22BC"/>
    <w:rsid w:val="00BF5906"/>
    <w:rsid w:val="00C00375"/>
    <w:rsid w:val="00C018DB"/>
    <w:rsid w:val="00C174FD"/>
    <w:rsid w:val="00C335E8"/>
    <w:rsid w:val="00C352FD"/>
    <w:rsid w:val="00C44C32"/>
    <w:rsid w:val="00C46FAB"/>
    <w:rsid w:val="00C67FB1"/>
    <w:rsid w:val="00C710FC"/>
    <w:rsid w:val="00C82B48"/>
    <w:rsid w:val="00C87A99"/>
    <w:rsid w:val="00CB5069"/>
    <w:rsid w:val="00CD3B73"/>
    <w:rsid w:val="00CF3754"/>
    <w:rsid w:val="00CF4D47"/>
    <w:rsid w:val="00D51994"/>
    <w:rsid w:val="00D578F6"/>
    <w:rsid w:val="00D7360B"/>
    <w:rsid w:val="00D7437A"/>
    <w:rsid w:val="00D75394"/>
    <w:rsid w:val="00D85381"/>
    <w:rsid w:val="00DA1C6E"/>
    <w:rsid w:val="00DA4996"/>
    <w:rsid w:val="00DB1945"/>
    <w:rsid w:val="00DB37D2"/>
    <w:rsid w:val="00DC7F13"/>
    <w:rsid w:val="00E019D3"/>
    <w:rsid w:val="00E10E92"/>
    <w:rsid w:val="00E21148"/>
    <w:rsid w:val="00E27114"/>
    <w:rsid w:val="00E306D4"/>
    <w:rsid w:val="00E4630B"/>
    <w:rsid w:val="00E53C08"/>
    <w:rsid w:val="00EA4A72"/>
    <w:rsid w:val="00EE1624"/>
    <w:rsid w:val="00EE4FBC"/>
    <w:rsid w:val="00F155A9"/>
    <w:rsid w:val="00F42929"/>
    <w:rsid w:val="00F52803"/>
    <w:rsid w:val="00F57A97"/>
    <w:rsid w:val="00F62F6E"/>
    <w:rsid w:val="00F86CD0"/>
    <w:rsid w:val="00F9084C"/>
    <w:rsid w:val="00F93B59"/>
    <w:rsid w:val="00FE0CF0"/>
    <w:rsid w:val="00FE4B6C"/>
    <w:rsid w:val="00FF2F24"/>
    <w:rsid w:val="00FF6E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6344BF5"/>
  <w15:docId w15:val="{10B2A048-A28B-4B64-9580-2197C9F25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36596"/>
    <w:rPr>
      <w:rFonts w:ascii="Tahoma" w:hAnsi="Tahoma" w:cs="Tahoma"/>
      <w:sz w:val="16"/>
      <w:szCs w:val="16"/>
    </w:rPr>
  </w:style>
  <w:style w:type="character" w:customStyle="1" w:styleId="BalloonTextChar">
    <w:name w:val="Balloon Text Char"/>
    <w:basedOn w:val="DefaultParagraphFont"/>
    <w:link w:val="BalloonText"/>
    <w:uiPriority w:val="99"/>
    <w:semiHidden/>
    <w:rsid w:val="002842CB"/>
    <w:rPr>
      <w:sz w:val="0"/>
      <w:szCs w:val="0"/>
    </w:rPr>
  </w:style>
  <w:style w:type="paragraph" w:styleId="DocumentMap">
    <w:name w:val="Document Map"/>
    <w:basedOn w:val="Normal"/>
    <w:link w:val="DocumentMapChar"/>
    <w:uiPriority w:val="99"/>
    <w:semiHidden/>
    <w:rsid w:val="0074596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2842CB"/>
    <w:rPr>
      <w:sz w:val="0"/>
      <w:szCs w:val="0"/>
    </w:rPr>
  </w:style>
  <w:style w:type="paragraph" w:styleId="Header">
    <w:name w:val="header"/>
    <w:basedOn w:val="Normal"/>
    <w:link w:val="HeaderChar"/>
    <w:unhideWhenUsed/>
    <w:rsid w:val="00605C33"/>
    <w:pPr>
      <w:tabs>
        <w:tab w:val="center" w:pos="4513"/>
        <w:tab w:val="right" w:pos="9026"/>
      </w:tabs>
    </w:pPr>
  </w:style>
  <w:style w:type="character" w:customStyle="1" w:styleId="HeaderChar">
    <w:name w:val="Header Char"/>
    <w:basedOn w:val="DefaultParagraphFont"/>
    <w:link w:val="Header"/>
    <w:rsid w:val="00605C33"/>
    <w:rPr>
      <w:sz w:val="24"/>
      <w:szCs w:val="24"/>
    </w:rPr>
  </w:style>
  <w:style w:type="paragraph" w:styleId="Footer">
    <w:name w:val="footer"/>
    <w:basedOn w:val="Normal"/>
    <w:link w:val="FooterChar"/>
    <w:uiPriority w:val="99"/>
    <w:unhideWhenUsed/>
    <w:rsid w:val="00605C33"/>
    <w:pPr>
      <w:tabs>
        <w:tab w:val="center" w:pos="4513"/>
        <w:tab w:val="right" w:pos="9026"/>
      </w:tabs>
    </w:pPr>
  </w:style>
  <w:style w:type="character" w:customStyle="1" w:styleId="FooterChar">
    <w:name w:val="Footer Char"/>
    <w:basedOn w:val="DefaultParagraphFont"/>
    <w:link w:val="Footer"/>
    <w:uiPriority w:val="99"/>
    <w:rsid w:val="00605C33"/>
    <w:rPr>
      <w:sz w:val="24"/>
      <w:szCs w:val="24"/>
    </w:rPr>
  </w:style>
  <w:style w:type="paragraph" w:styleId="ListParagraph">
    <w:name w:val="List Paragraph"/>
    <w:basedOn w:val="Normal"/>
    <w:uiPriority w:val="34"/>
    <w:qFormat/>
    <w:rsid w:val="00DA4996"/>
    <w:pPr>
      <w:ind w:left="720"/>
    </w:pPr>
    <w:rPr>
      <w:rFonts w:ascii="Calibri" w:eastAsiaTheme="minorHAnsi" w:hAnsi="Calibri" w:cs="Calibri"/>
      <w:sz w:val="20"/>
      <w:szCs w:val="20"/>
    </w:rPr>
  </w:style>
  <w:style w:type="character" w:styleId="Hyperlink">
    <w:name w:val="Hyperlink"/>
    <w:basedOn w:val="DefaultParagraphFont"/>
    <w:unhideWhenUsed/>
    <w:rsid w:val="0025135D"/>
    <w:rPr>
      <w:color w:val="0000FF" w:themeColor="hyperlink"/>
      <w:u w:val="single"/>
    </w:rPr>
  </w:style>
  <w:style w:type="character" w:styleId="UnresolvedMention">
    <w:name w:val="Unresolved Mention"/>
    <w:basedOn w:val="DefaultParagraphFont"/>
    <w:uiPriority w:val="99"/>
    <w:semiHidden/>
    <w:unhideWhenUsed/>
    <w:rsid w:val="0025135D"/>
    <w:rPr>
      <w:color w:val="605E5C"/>
      <w:shd w:val="clear" w:color="auto" w:fill="E1DFDD"/>
    </w:rPr>
  </w:style>
  <w:style w:type="paragraph" w:customStyle="1" w:styleId="trt0xe">
    <w:name w:val="trt0xe"/>
    <w:basedOn w:val="Normal"/>
    <w:rsid w:val="00C44C3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0737">
      <w:bodyDiv w:val="1"/>
      <w:marLeft w:val="0"/>
      <w:marRight w:val="0"/>
      <w:marTop w:val="0"/>
      <w:marBottom w:val="0"/>
      <w:divBdr>
        <w:top w:val="none" w:sz="0" w:space="0" w:color="auto"/>
        <w:left w:val="none" w:sz="0" w:space="0" w:color="auto"/>
        <w:bottom w:val="none" w:sz="0" w:space="0" w:color="auto"/>
        <w:right w:val="none" w:sz="0" w:space="0" w:color="auto"/>
      </w:divBdr>
    </w:div>
    <w:div w:id="70010433">
      <w:bodyDiv w:val="1"/>
      <w:marLeft w:val="0"/>
      <w:marRight w:val="0"/>
      <w:marTop w:val="0"/>
      <w:marBottom w:val="0"/>
      <w:divBdr>
        <w:top w:val="none" w:sz="0" w:space="0" w:color="auto"/>
        <w:left w:val="none" w:sz="0" w:space="0" w:color="auto"/>
        <w:bottom w:val="none" w:sz="0" w:space="0" w:color="auto"/>
        <w:right w:val="none" w:sz="0" w:space="0" w:color="auto"/>
      </w:divBdr>
    </w:div>
    <w:div w:id="131992697">
      <w:bodyDiv w:val="1"/>
      <w:marLeft w:val="0"/>
      <w:marRight w:val="0"/>
      <w:marTop w:val="0"/>
      <w:marBottom w:val="0"/>
      <w:divBdr>
        <w:top w:val="none" w:sz="0" w:space="0" w:color="auto"/>
        <w:left w:val="none" w:sz="0" w:space="0" w:color="auto"/>
        <w:bottom w:val="none" w:sz="0" w:space="0" w:color="auto"/>
        <w:right w:val="none" w:sz="0" w:space="0" w:color="auto"/>
      </w:divBdr>
    </w:div>
    <w:div w:id="548107175">
      <w:bodyDiv w:val="1"/>
      <w:marLeft w:val="0"/>
      <w:marRight w:val="0"/>
      <w:marTop w:val="0"/>
      <w:marBottom w:val="0"/>
      <w:divBdr>
        <w:top w:val="none" w:sz="0" w:space="0" w:color="auto"/>
        <w:left w:val="none" w:sz="0" w:space="0" w:color="auto"/>
        <w:bottom w:val="none" w:sz="0" w:space="0" w:color="auto"/>
        <w:right w:val="none" w:sz="0" w:space="0" w:color="auto"/>
      </w:divBdr>
    </w:div>
    <w:div w:id="1096286288">
      <w:bodyDiv w:val="1"/>
      <w:marLeft w:val="0"/>
      <w:marRight w:val="0"/>
      <w:marTop w:val="0"/>
      <w:marBottom w:val="0"/>
      <w:divBdr>
        <w:top w:val="none" w:sz="0" w:space="0" w:color="auto"/>
        <w:left w:val="none" w:sz="0" w:space="0" w:color="auto"/>
        <w:bottom w:val="none" w:sz="0" w:space="0" w:color="auto"/>
        <w:right w:val="none" w:sz="0" w:space="0" w:color="auto"/>
      </w:divBdr>
    </w:div>
    <w:div w:id="1337423913">
      <w:bodyDiv w:val="1"/>
      <w:marLeft w:val="0"/>
      <w:marRight w:val="0"/>
      <w:marTop w:val="0"/>
      <w:marBottom w:val="0"/>
      <w:divBdr>
        <w:top w:val="none" w:sz="0" w:space="0" w:color="auto"/>
        <w:left w:val="none" w:sz="0" w:space="0" w:color="auto"/>
        <w:bottom w:val="none" w:sz="0" w:space="0" w:color="auto"/>
        <w:right w:val="none" w:sz="0" w:space="0" w:color="auto"/>
      </w:divBdr>
    </w:div>
    <w:div w:id="1603755419">
      <w:bodyDiv w:val="1"/>
      <w:marLeft w:val="0"/>
      <w:marRight w:val="0"/>
      <w:marTop w:val="0"/>
      <w:marBottom w:val="0"/>
      <w:divBdr>
        <w:top w:val="none" w:sz="0" w:space="0" w:color="auto"/>
        <w:left w:val="none" w:sz="0" w:space="0" w:color="auto"/>
        <w:bottom w:val="none" w:sz="0" w:space="0" w:color="auto"/>
        <w:right w:val="none" w:sz="0" w:space="0" w:color="auto"/>
      </w:divBdr>
      <w:divsChild>
        <w:div w:id="870924366">
          <w:marLeft w:val="0"/>
          <w:marRight w:val="0"/>
          <w:marTop w:val="0"/>
          <w:marBottom w:val="0"/>
          <w:divBdr>
            <w:top w:val="none" w:sz="0" w:space="0" w:color="auto"/>
            <w:left w:val="none" w:sz="0" w:space="0" w:color="auto"/>
            <w:bottom w:val="none" w:sz="0" w:space="0" w:color="auto"/>
            <w:right w:val="none" w:sz="0" w:space="0" w:color="auto"/>
          </w:divBdr>
          <w:divsChild>
            <w:div w:id="154493322">
              <w:marLeft w:val="0"/>
              <w:marRight w:val="0"/>
              <w:marTop w:val="0"/>
              <w:marBottom w:val="750"/>
              <w:divBdr>
                <w:top w:val="none" w:sz="0" w:space="0" w:color="auto"/>
                <w:left w:val="none" w:sz="0" w:space="0" w:color="auto"/>
                <w:bottom w:val="none" w:sz="0" w:space="0" w:color="auto"/>
                <w:right w:val="none" w:sz="0" w:space="0" w:color="auto"/>
              </w:divBdr>
            </w:div>
          </w:divsChild>
        </w:div>
        <w:div w:id="2060394521">
          <w:marLeft w:val="0"/>
          <w:marRight w:val="0"/>
          <w:marTop w:val="450"/>
          <w:marBottom w:val="0"/>
          <w:divBdr>
            <w:top w:val="none" w:sz="0" w:space="0" w:color="auto"/>
            <w:left w:val="none" w:sz="0" w:space="0" w:color="auto"/>
            <w:bottom w:val="none" w:sz="0" w:space="0" w:color="auto"/>
            <w:right w:val="none" w:sz="0" w:space="0" w:color="auto"/>
          </w:divBdr>
          <w:divsChild>
            <w:div w:id="2123105725">
              <w:marLeft w:val="0"/>
              <w:marRight w:val="0"/>
              <w:marTop w:val="0"/>
              <w:marBottom w:val="0"/>
              <w:divBdr>
                <w:top w:val="none" w:sz="0" w:space="0" w:color="auto"/>
                <w:left w:val="none" w:sz="0" w:space="0" w:color="auto"/>
                <w:bottom w:val="none" w:sz="0" w:space="0" w:color="auto"/>
                <w:right w:val="none" w:sz="0" w:space="0" w:color="auto"/>
              </w:divBdr>
            </w:div>
            <w:div w:id="699822173">
              <w:marLeft w:val="0"/>
              <w:marRight w:val="0"/>
              <w:marTop w:val="0"/>
              <w:marBottom w:val="0"/>
              <w:divBdr>
                <w:top w:val="none" w:sz="0" w:space="0" w:color="auto"/>
                <w:left w:val="none" w:sz="0" w:space="0" w:color="auto"/>
                <w:bottom w:val="none" w:sz="0" w:space="0" w:color="auto"/>
                <w:right w:val="none" w:sz="0" w:space="0" w:color="auto"/>
              </w:divBdr>
            </w:div>
            <w:div w:id="141520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shley.perham@live.co.uk" TargetMode="External"/><Relationship Id="rId18" Type="http://schemas.openxmlformats.org/officeDocument/2006/relationships/hyperlink" Target="mailto:jason.king3@london-fire.gov.uk"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lare.adamscrawford@london-fire.gov.uk" TargetMode="External"/><Relationship Id="rId17" Type="http://schemas.openxmlformats.org/officeDocument/2006/relationships/hyperlink" Target="mailto:antony.leslie@london-fire.gov.uk" TargetMode="External"/><Relationship Id="rId2" Type="http://schemas.openxmlformats.org/officeDocument/2006/relationships/customXml" Target="../customXml/item2.xml"/><Relationship Id="rId16" Type="http://schemas.openxmlformats.org/officeDocument/2006/relationships/hyperlink" Target="mailto:william.ludlow@london-fire.gov.uk" TargetMode="External"/><Relationship Id="rId20" Type="http://schemas.openxmlformats.org/officeDocument/2006/relationships/hyperlink" Target="mailto:mark.longhurst2@btinternet.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ine.fagbemi@london-fire.gov.u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aulsouthernwelfare@gmail.co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erry.roots@london-fire.gov.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ee.down@london-fire.gov.uk"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5F4395AF6D4842AD06550310AB2D22" ma:contentTypeVersion="15" ma:contentTypeDescription="Create a new document." ma:contentTypeScope="" ma:versionID="00544d39316e9425440d86aed6aab8b1">
  <xsd:schema xmlns:xsd="http://www.w3.org/2001/XMLSchema" xmlns:xs="http://www.w3.org/2001/XMLSchema" xmlns:p="http://schemas.microsoft.com/office/2006/metadata/properties" xmlns:ns2="b0db645d-53f8-40ee-ad82-dd83aaff028e" xmlns:ns3="fdc0ccae-b23a-4a7b-996f-80d5b59c92a0" targetNamespace="http://schemas.microsoft.com/office/2006/metadata/properties" ma:root="true" ma:fieldsID="669a616f12d44fb4dc53bd9503bfbb8f" ns2:_="" ns3:_="">
    <xsd:import namespace="b0db645d-53f8-40ee-ad82-dd83aaff028e"/>
    <xsd:import namespace="fdc0ccae-b23a-4a7b-996f-80d5b59c92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db645d-53f8-40ee-ad82-dd83aaff0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4e657477-b162-4e05-9d86-fb808be5201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0ccae-b23a-4a7b-996f-80d5b59c92a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4d0d96b-0299-4754-823b-25c83eee35c3}" ma:internalName="TaxCatchAll" ma:showField="CatchAllData" ma:web="fdc0ccae-b23a-4a7b-996f-80d5b59c92a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dc0ccae-b23a-4a7b-996f-80d5b59c92a0" xsi:nil="true"/>
    <lcf76f155ced4ddcb4097134ff3c332f xmlns="b0db645d-53f8-40ee-ad82-dd83aaff028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ADF52-5070-4043-9187-A60DB66A33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db645d-53f8-40ee-ad82-dd83aaff028e"/>
    <ds:schemaRef ds:uri="fdc0ccae-b23a-4a7b-996f-80d5b59c92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846845-26C3-4C74-909C-8978EBF7810D}">
  <ds:schemaRefs>
    <ds:schemaRef ds:uri="http://schemas.microsoft.com/sharepoint/v3/contenttype/forms"/>
  </ds:schemaRefs>
</ds:datastoreItem>
</file>

<file path=customXml/itemProps3.xml><?xml version="1.0" encoding="utf-8"?>
<ds:datastoreItem xmlns:ds="http://schemas.openxmlformats.org/officeDocument/2006/customXml" ds:itemID="{92972B87-5624-47EE-B866-56FD70694822}">
  <ds:schemaRefs>
    <ds:schemaRef ds:uri="http://schemas.microsoft.com/office/2006/metadata/properties"/>
    <ds:schemaRef ds:uri="http://schemas.microsoft.com/office/infopath/2007/PartnerControls"/>
    <ds:schemaRef ds:uri="fdc0ccae-b23a-4a7b-996f-80d5b59c92a0"/>
    <ds:schemaRef ds:uri="b0db645d-53f8-40ee-ad82-dd83aaff028e"/>
  </ds:schemaRefs>
</ds:datastoreItem>
</file>

<file path=customXml/itemProps4.xml><?xml version="1.0" encoding="utf-8"?>
<ds:datastoreItem xmlns:ds="http://schemas.openxmlformats.org/officeDocument/2006/customXml" ds:itemID="{9F32D813-1974-4DE0-A71E-4D2A0CF20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863</Words>
  <Characters>4923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London Fire Brigade Welfare Fund</vt:lpstr>
    </vt:vector>
  </TitlesOfParts>
  <Company>London Fire Brigade Welfare Fund</Company>
  <LinksUpToDate>false</LinksUpToDate>
  <CharactersWithSpaces>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Fire Brigade Welfare Fund</dc:title>
  <dc:subject/>
  <dc:creator>User</dc:creator>
  <cp:keywords/>
  <dc:description/>
  <cp:lastModifiedBy>Julie Cooper</cp:lastModifiedBy>
  <cp:revision>4</cp:revision>
  <cp:lastPrinted>2025-05-07T09:37:00Z</cp:lastPrinted>
  <dcterms:created xsi:type="dcterms:W3CDTF">2025-06-09T10:25:00Z</dcterms:created>
  <dcterms:modified xsi:type="dcterms:W3CDTF">2025-07-15T08:12:00Z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0x010100015F4395AF6D4842AD06550310AB2D22</vt:lpwstr>
  </property>
  <property fmtid="{D5CDD505-2E9C-101B-9397-08002B2CF9AE}" pid="3" name="MediaServiceImageTags">
    <vt:lpwstr/>
  </property>
</Properties>
</file>